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420"/>
      </w:tblGrid>
      <w:tr w:rsidR="00165111" w:rsidRPr="004F122E" w14:paraId="74B0B11A" w14:textId="77777777" w:rsidTr="005F554C">
        <w:tc>
          <w:tcPr>
            <w:tcW w:w="10420" w:type="dxa"/>
          </w:tcPr>
          <w:p w14:paraId="74B0B116" w14:textId="77777777" w:rsidR="00165111" w:rsidRPr="004F122E" w:rsidRDefault="00165111" w:rsidP="00BF3D3F">
            <w:pPr>
              <w:ind w:left="720" w:hanging="720"/>
              <w:rPr>
                <w:rFonts w:ascii="Arial" w:hAnsi="Arial" w:cs="Arial"/>
                <w:b/>
                <w:color w:val="000000"/>
                <w:sz w:val="24"/>
                <w:szCs w:val="24"/>
              </w:rPr>
            </w:pPr>
          </w:p>
          <w:p w14:paraId="74B0B117" w14:textId="77777777" w:rsidR="00165111" w:rsidRPr="004F122E" w:rsidRDefault="005F554C" w:rsidP="005F554C">
            <w:pPr>
              <w:pStyle w:val="Heading1"/>
              <w:ind w:left="720" w:hanging="720"/>
              <w:rPr>
                <w:rFonts w:cs="Arial"/>
                <w:color w:val="000000" w:themeColor="text1"/>
                <w:sz w:val="24"/>
                <w:szCs w:val="24"/>
              </w:rPr>
            </w:pPr>
            <w:r w:rsidRPr="004F122E">
              <w:rPr>
                <w:rFonts w:cs="Arial"/>
                <w:color w:val="000000" w:themeColor="text1"/>
                <w:sz w:val="24"/>
                <w:szCs w:val="24"/>
              </w:rPr>
              <w:t>SOUTH LAKES HOUSING TENANTS’ COMMITTEE MINUTES</w:t>
            </w:r>
          </w:p>
          <w:p w14:paraId="74B0B118" w14:textId="121F7EC0" w:rsidR="004F5B16" w:rsidRPr="004F122E" w:rsidRDefault="007D7107" w:rsidP="007D7107">
            <w:pPr>
              <w:ind w:left="720" w:hanging="720"/>
              <w:jc w:val="center"/>
              <w:rPr>
                <w:rFonts w:ascii="Arial" w:hAnsi="Arial" w:cs="Arial"/>
                <w:b/>
                <w:bCs/>
                <w:color w:val="000000" w:themeColor="text1"/>
                <w:sz w:val="24"/>
                <w:szCs w:val="24"/>
              </w:rPr>
            </w:pPr>
            <w:r>
              <w:rPr>
                <w:rFonts w:ascii="Arial" w:hAnsi="Arial" w:cs="Arial"/>
                <w:sz w:val="24"/>
                <w:szCs w:val="24"/>
              </w:rPr>
              <w:t>12</w:t>
            </w:r>
            <w:r w:rsidR="00A96294">
              <w:rPr>
                <w:rFonts w:ascii="Arial" w:hAnsi="Arial" w:cs="Arial"/>
                <w:sz w:val="24"/>
                <w:szCs w:val="24"/>
              </w:rPr>
              <w:t>pm 1</w:t>
            </w:r>
            <w:r w:rsidR="00D45B6D">
              <w:rPr>
                <w:rFonts w:ascii="Arial" w:hAnsi="Arial" w:cs="Arial"/>
                <w:sz w:val="24"/>
                <w:szCs w:val="24"/>
              </w:rPr>
              <w:t>8</w:t>
            </w:r>
            <w:r w:rsidR="00D45B6D" w:rsidRPr="00D45B6D">
              <w:rPr>
                <w:rFonts w:ascii="Arial" w:hAnsi="Arial" w:cs="Arial"/>
                <w:sz w:val="24"/>
                <w:szCs w:val="24"/>
                <w:vertAlign w:val="superscript"/>
              </w:rPr>
              <w:t>th</w:t>
            </w:r>
            <w:r w:rsidR="00D45B6D">
              <w:rPr>
                <w:rFonts w:ascii="Arial" w:hAnsi="Arial" w:cs="Arial"/>
                <w:sz w:val="24"/>
                <w:szCs w:val="24"/>
              </w:rPr>
              <w:t xml:space="preserve"> May</w:t>
            </w:r>
            <w:r w:rsidR="00A96294">
              <w:rPr>
                <w:rFonts w:ascii="Arial" w:hAnsi="Arial" w:cs="Arial"/>
                <w:sz w:val="24"/>
                <w:szCs w:val="24"/>
              </w:rPr>
              <w:t xml:space="preserve"> 2023</w:t>
            </w:r>
            <w:r w:rsidR="00D6715D">
              <w:rPr>
                <w:rFonts w:ascii="Arial" w:hAnsi="Arial" w:cs="Arial"/>
                <w:sz w:val="24"/>
                <w:szCs w:val="24"/>
              </w:rPr>
              <w:t xml:space="preserve"> </w:t>
            </w:r>
            <w:r w:rsidR="00ED0DD4">
              <w:rPr>
                <w:rFonts w:ascii="Arial" w:hAnsi="Arial" w:cs="Arial"/>
                <w:sz w:val="24"/>
                <w:szCs w:val="24"/>
              </w:rPr>
              <w:t>Windermere Room</w:t>
            </w:r>
          </w:p>
          <w:p w14:paraId="74B0B119" w14:textId="26BAAD70" w:rsidR="00165111" w:rsidRPr="004F122E" w:rsidRDefault="00165111" w:rsidP="005F554C">
            <w:pPr>
              <w:ind w:left="720" w:hanging="720"/>
              <w:jc w:val="center"/>
              <w:rPr>
                <w:rFonts w:ascii="Arial" w:hAnsi="Arial" w:cs="Arial"/>
                <w:b/>
                <w:bCs/>
                <w:color w:val="000000" w:themeColor="text1"/>
                <w:sz w:val="24"/>
                <w:szCs w:val="24"/>
              </w:rPr>
            </w:pPr>
          </w:p>
        </w:tc>
      </w:tr>
    </w:tbl>
    <w:p w14:paraId="74B0B11B" w14:textId="77777777" w:rsidR="00165111" w:rsidRPr="004F122E" w:rsidRDefault="00165111" w:rsidP="00BF3D3F">
      <w:pPr>
        <w:ind w:left="720" w:hanging="720"/>
        <w:rPr>
          <w:rFonts w:ascii="Arial" w:hAnsi="Arial" w:cs="Arial"/>
          <w:b/>
          <w:color w:val="000000"/>
          <w:sz w:val="24"/>
          <w:szCs w:val="24"/>
        </w:rPr>
      </w:pPr>
    </w:p>
    <w:tbl>
      <w:tblPr>
        <w:tblW w:w="10632" w:type="dxa"/>
        <w:tblLayout w:type="fixed"/>
        <w:tblLook w:val="0000" w:firstRow="0" w:lastRow="0" w:firstColumn="0" w:lastColumn="0" w:noHBand="0" w:noVBand="0"/>
      </w:tblPr>
      <w:tblGrid>
        <w:gridCol w:w="941"/>
        <w:gridCol w:w="1530"/>
        <w:gridCol w:w="4593"/>
        <w:gridCol w:w="2434"/>
        <w:gridCol w:w="1134"/>
      </w:tblGrid>
      <w:tr w:rsidR="00165111" w:rsidRPr="004F122E" w14:paraId="74B0B128" w14:textId="77777777" w:rsidTr="374767BE">
        <w:trPr>
          <w:gridBefore w:val="1"/>
          <w:gridAfter w:val="1"/>
          <w:wBefore w:w="941" w:type="dxa"/>
          <w:wAfter w:w="1134" w:type="dxa"/>
          <w:trHeight w:val="1453"/>
        </w:trPr>
        <w:tc>
          <w:tcPr>
            <w:tcW w:w="1530" w:type="dxa"/>
          </w:tcPr>
          <w:p w14:paraId="74B0B11C" w14:textId="77777777" w:rsidR="00165111" w:rsidRPr="00A06CE2" w:rsidRDefault="005F554C" w:rsidP="005F554C">
            <w:pPr>
              <w:ind w:left="720" w:hanging="720"/>
              <w:rPr>
                <w:rFonts w:ascii="Arial" w:hAnsi="Arial" w:cs="Arial"/>
                <w:color w:val="000000" w:themeColor="text1"/>
                <w:sz w:val="24"/>
                <w:szCs w:val="24"/>
              </w:rPr>
            </w:pPr>
            <w:r w:rsidRPr="00A06CE2">
              <w:rPr>
                <w:rFonts w:ascii="Arial" w:hAnsi="Arial" w:cs="Arial"/>
                <w:color w:val="000000" w:themeColor="text1"/>
                <w:sz w:val="24"/>
                <w:szCs w:val="24"/>
              </w:rPr>
              <w:t>Present:</w:t>
            </w:r>
          </w:p>
        </w:tc>
        <w:tc>
          <w:tcPr>
            <w:tcW w:w="4593" w:type="dxa"/>
          </w:tcPr>
          <w:p w14:paraId="1A671369" w14:textId="45087C24" w:rsidR="00AF4B32" w:rsidRDefault="00AF4B32" w:rsidP="00AF4B32">
            <w:pPr>
              <w:rPr>
                <w:rFonts w:ascii="Arial" w:hAnsi="Arial" w:cs="Arial"/>
                <w:sz w:val="24"/>
                <w:szCs w:val="24"/>
              </w:rPr>
            </w:pPr>
            <w:r>
              <w:rPr>
                <w:rFonts w:ascii="Arial" w:hAnsi="Arial" w:cs="Arial"/>
                <w:sz w:val="24"/>
                <w:szCs w:val="24"/>
              </w:rPr>
              <w:t xml:space="preserve">Lesley Peters </w:t>
            </w:r>
          </w:p>
          <w:p w14:paraId="1E492FBD" w14:textId="77777777" w:rsidR="00AD3D5D" w:rsidRDefault="00933165" w:rsidP="00E93747">
            <w:pPr>
              <w:rPr>
                <w:rFonts w:ascii="Arial" w:hAnsi="Arial" w:cs="Arial"/>
                <w:sz w:val="24"/>
                <w:szCs w:val="24"/>
              </w:rPr>
            </w:pPr>
            <w:r>
              <w:rPr>
                <w:rFonts w:ascii="Arial" w:hAnsi="Arial" w:cs="Arial"/>
                <w:sz w:val="24"/>
                <w:szCs w:val="24"/>
              </w:rPr>
              <w:t>Paul Athersmith</w:t>
            </w:r>
          </w:p>
          <w:p w14:paraId="6D363D66" w14:textId="49387CEF" w:rsidR="006027D0" w:rsidRDefault="006027D0" w:rsidP="00E93747">
            <w:pPr>
              <w:rPr>
                <w:rFonts w:ascii="Arial" w:hAnsi="Arial" w:cs="Arial"/>
                <w:sz w:val="24"/>
                <w:szCs w:val="24"/>
              </w:rPr>
            </w:pPr>
            <w:r>
              <w:rPr>
                <w:rFonts w:ascii="Arial" w:hAnsi="Arial" w:cs="Arial"/>
                <w:sz w:val="24"/>
                <w:szCs w:val="24"/>
              </w:rPr>
              <w:t>Pauline Vaughan</w:t>
            </w:r>
            <w:r w:rsidR="00002AA0">
              <w:rPr>
                <w:rFonts w:ascii="Arial" w:hAnsi="Arial" w:cs="Arial"/>
                <w:sz w:val="24"/>
                <w:szCs w:val="24"/>
              </w:rPr>
              <w:t xml:space="preserve"> </w:t>
            </w:r>
          </w:p>
          <w:p w14:paraId="1E56A7FA" w14:textId="46FA07F4" w:rsidR="006027D0" w:rsidRDefault="006027D0" w:rsidP="00E93747">
            <w:pPr>
              <w:rPr>
                <w:rFonts w:ascii="Arial" w:hAnsi="Arial" w:cs="Arial"/>
                <w:sz w:val="24"/>
                <w:szCs w:val="24"/>
              </w:rPr>
            </w:pPr>
            <w:r>
              <w:rPr>
                <w:rFonts w:ascii="Arial" w:hAnsi="Arial" w:cs="Arial"/>
                <w:sz w:val="24"/>
                <w:szCs w:val="24"/>
              </w:rPr>
              <w:t xml:space="preserve">Henry </w:t>
            </w:r>
            <w:r w:rsidR="003C3748">
              <w:rPr>
                <w:rFonts w:ascii="Arial" w:hAnsi="Arial" w:cs="Arial"/>
                <w:sz w:val="24"/>
                <w:szCs w:val="24"/>
              </w:rPr>
              <w:t>Semple</w:t>
            </w:r>
            <w:r w:rsidR="00D45B6D">
              <w:rPr>
                <w:rFonts w:ascii="Arial" w:hAnsi="Arial" w:cs="Arial"/>
                <w:sz w:val="24"/>
                <w:szCs w:val="24"/>
              </w:rPr>
              <w:t xml:space="preserve"> (observer)</w:t>
            </w:r>
          </w:p>
          <w:p w14:paraId="5AE88FD0" w14:textId="30964AD3" w:rsidR="00002AA0" w:rsidRDefault="00002AA0" w:rsidP="00E93747">
            <w:pPr>
              <w:rPr>
                <w:rFonts w:ascii="Arial" w:hAnsi="Arial" w:cs="Arial"/>
                <w:sz w:val="24"/>
                <w:szCs w:val="24"/>
              </w:rPr>
            </w:pPr>
            <w:r>
              <w:rPr>
                <w:rFonts w:ascii="Arial" w:hAnsi="Arial" w:cs="Arial"/>
                <w:sz w:val="24"/>
                <w:szCs w:val="24"/>
              </w:rPr>
              <w:t>Nick Harrison (observer)</w:t>
            </w:r>
          </w:p>
          <w:p w14:paraId="6466D6F6" w14:textId="11838496" w:rsidR="00002AA0" w:rsidRDefault="00002AA0" w:rsidP="00E93747">
            <w:pPr>
              <w:rPr>
                <w:rFonts w:ascii="Arial" w:hAnsi="Arial" w:cs="Arial"/>
                <w:sz w:val="24"/>
                <w:szCs w:val="24"/>
              </w:rPr>
            </w:pPr>
            <w:r>
              <w:rPr>
                <w:rFonts w:ascii="Arial" w:hAnsi="Arial" w:cs="Arial"/>
                <w:sz w:val="24"/>
                <w:szCs w:val="24"/>
              </w:rPr>
              <w:t xml:space="preserve">Sue Layfield </w:t>
            </w:r>
          </w:p>
          <w:p w14:paraId="04A8B568" w14:textId="6969CAB7" w:rsidR="00D45B6D" w:rsidRDefault="00D45B6D" w:rsidP="00D45B6D">
            <w:pPr>
              <w:rPr>
                <w:rFonts w:ascii="Arial" w:hAnsi="Arial" w:cs="Arial"/>
                <w:sz w:val="24"/>
                <w:szCs w:val="24"/>
              </w:rPr>
            </w:pPr>
            <w:r>
              <w:rPr>
                <w:rFonts w:ascii="Arial" w:hAnsi="Arial" w:cs="Arial"/>
                <w:sz w:val="24"/>
                <w:szCs w:val="24"/>
              </w:rPr>
              <w:t xml:space="preserve">Sarah Benjamin </w:t>
            </w:r>
          </w:p>
          <w:p w14:paraId="310BE1D2" w14:textId="77777777" w:rsidR="00D45B6D" w:rsidRDefault="00D45B6D" w:rsidP="00D45B6D">
            <w:pPr>
              <w:rPr>
                <w:rFonts w:ascii="Arial" w:hAnsi="Arial" w:cs="Arial"/>
                <w:sz w:val="24"/>
                <w:szCs w:val="24"/>
              </w:rPr>
            </w:pPr>
            <w:r>
              <w:rPr>
                <w:rFonts w:ascii="Arial" w:hAnsi="Arial" w:cs="Arial"/>
                <w:sz w:val="24"/>
                <w:szCs w:val="24"/>
              </w:rPr>
              <w:t>Gaynor Aplin</w:t>
            </w:r>
          </w:p>
          <w:p w14:paraId="74B0B126" w14:textId="5BC0B62A" w:rsidR="00002AA0" w:rsidRPr="00A06CE2" w:rsidRDefault="00D45B6D" w:rsidP="00E93747">
            <w:pPr>
              <w:rPr>
                <w:rFonts w:ascii="Arial" w:hAnsi="Arial" w:cs="Arial"/>
                <w:sz w:val="24"/>
                <w:szCs w:val="24"/>
              </w:rPr>
            </w:pPr>
            <w:r>
              <w:rPr>
                <w:rFonts w:ascii="Arial" w:hAnsi="Arial" w:cs="Arial"/>
                <w:sz w:val="24"/>
                <w:szCs w:val="24"/>
              </w:rPr>
              <w:t>Silas Heys – Board Director (Observer)</w:t>
            </w:r>
          </w:p>
        </w:tc>
        <w:tc>
          <w:tcPr>
            <w:tcW w:w="2434" w:type="dxa"/>
          </w:tcPr>
          <w:p w14:paraId="74B0B127" w14:textId="77777777" w:rsidR="00165111" w:rsidRPr="00A06CE2" w:rsidRDefault="00165111" w:rsidP="00BF3D3F">
            <w:pPr>
              <w:ind w:left="720" w:hanging="720"/>
              <w:rPr>
                <w:rFonts w:ascii="Arial" w:hAnsi="Arial" w:cs="Arial"/>
                <w:color w:val="000000"/>
                <w:sz w:val="24"/>
                <w:szCs w:val="24"/>
              </w:rPr>
            </w:pPr>
          </w:p>
        </w:tc>
      </w:tr>
      <w:tr w:rsidR="0004283C" w:rsidRPr="004F122E" w14:paraId="74B0B12E" w14:textId="77777777" w:rsidTr="374767BE">
        <w:trPr>
          <w:gridBefore w:val="1"/>
          <w:gridAfter w:val="1"/>
          <w:wBefore w:w="941" w:type="dxa"/>
          <w:wAfter w:w="1134" w:type="dxa"/>
          <w:trHeight w:val="580"/>
        </w:trPr>
        <w:tc>
          <w:tcPr>
            <w:tcW w:w="1530" w:type="dxa"/>
          </w:tcPr>
          <w:p w14:paraId="74B0B129" w14:textId="77777777" w:rsidR="00951A9A" w:rsidRPr="00A06CE2" w:rsidRDefault="00951A9A" w:rsidP="00BF3D3F">
            <w:pPr>
              <w:ind w:left="720" w:hanging="720"/>
              <w:rPr>
                <w:rFonts w:ascii="Arial" w:hAnsi="Arial" w:cs="Arial"/>
                <w:color w:val="000000"/>
                <w:sz w:val="24"/>
                <w:szCs w:val="24"/>
              </w:rPr>
            </w:pPr>
          </w:p>
          <w:p w14:paraId="74B0B12A" w14:textId="77777777" w:rsidR="0004283C" w:rsidRPr="00A06CE2" w:rsidRDefault="005F554C" w:rsidP="005F554C">
            <w:pPr>
              <w:ind w:left="720" w:hanging="720"/>
              <w:rPr>
                <w:rFonts w:ascii="Arial" w:hAnsi="Arial" w:cs="Arial"/>
                <w:color w:val="000000" w:themeColor="text1"/>
                <w:sz w:val="24"/>
                <w:szCs w:val="24"/>
              </w:rPr>
            </w:pPr>
            <w:r w:rsidRPr="00A06CE2">
              <w:rPr>
                <w:rFonts w:ascii="Arial" w:hAnsi="Arial" w:cs="Arial"/>
                <w:color w:val="000000" w:themeColor="text1"/>
                <w:sz w:val="24"/>
                <w:szCs w:val="24"/>
              </w:rPr>
              <w:t>Guests</w:t>
            </w:r>
          </w:p>
        </w:tc>
        <w:tc>
          <w:tcPr>
            <w:tcW w:w="7027" w:type="dxa"/>
            <w:gridSpan w:val="2"/>
          </w:tcPr>
          <w:p w14:paraId="74B0B12B" w14:textId="77777777" w:rsidR="000E78F6" w:rsidRPr="00A06CE2" w:rsidRDefault="000E78F6" w:rsidP="007323E4">
            <w:pPr>
              <w:rPr>
                <w:rFonts w:ascii="Arial" w:hAnsi="Arial" w:cs="Arial"/>
                <w:sz w:val="24"/>
                <w:szCs w:val="24"/>
              </w:rPr>
            </w:pPr>
          </w:p>
          <w:p w14:paraId="74B0B12C" w14:textId="77777777" w:rsidR="00951A9A" w:rsidRPr="00A06CE2" w:rsidRDefault="005F554C" w:rsidP="005F554C">
            <w:pPr>
              <w:rPr>
                <w:rFonts w:ascii="Arial" w:hAnsi="Arial" w:cs="Arial"/>
                <w:sz w:val="24"/>
                <w:szCs w:val="24"/>
              </w:rPr>
            </w:pPr>
            <w:r w:rsidRPr="00A06CE2">
              <w:rPr>
                <w:rFonts w:ascii="Arial" w:hAnsi="Arial" w:cs="Arial"/>
                <w:sz w:val="24"/>
                <w:szCs w:val="24"/>
              </w:rPr>
              <w:t>N/A</w:t>
            </w:r>
          </w:p>
          <w:p w14:paraId="74B0B12D" w14:textId="77777777" w:rsidR="00951A9A" w:rsidRPr="00A06CE2" w:rsidRDefault="00951A9A" w:rsidP="007323E4">
            <w:pPr>
              <w:rPr>
                <w:rFonts w:ascii="Arial" w:hAnsi="Arial" w:cs="Arial"/>
                <w:sz w:val="24"/>
                <w:szCs w:val="24"/>
              </w:rPr>
            </w:pPr>
          </w:p>
        </w:tc>
      </w:tr>
      <w:tr w:rsidR="00165111" w:rsidRPr="004F122E" w14:paraId="74B0B134" w14:textId="77777777" w:rsidTr="374767BE">
        <w:trPr>
          <w:gridBefore w:val="1"/>
          <w:gridAfter w:val="1"/>
          <w:wBefore w:w="941" w:type="dxa"/>
          <w:wAfter w:w="1134" w:type="dxa"/>
          <w:trHeight w:val="1159"/>
        </w:trPr>
        <w:tc>
          <w:tcPr>
            <w:tcW w:w="1530" w:type="dxa"/>
          </w:tcPr>
          <w:p w14:paraId="08742C9A" w14:textId="745763FB" w:rsidR="00801A05" w:rsidRDefault="22AE35E8" w:rsidP="005F554C">
            <w:pPr>
              <w:ind w:left="34" w:hanging="34"/>
              <w:rPr>
                <w:rFonts w:ascii="Arial" w:hAnsi="Arial" w:cs="Arial"/>
                <w:color w:val="000000" w:themeColor="text1"/>
                <w:sz w:val="24"/>
                <w:szCs w:val="24"/>
              </w:rPr>
            </w:pPr>
            <w:r w:rsidRPr="60E200A0">
              <w:rPr>
                <w:rFonts w:ascii="Arial" w:hAnsi="Arial" w:cs="Arial"/>
                <w:color w:val="000000" w:themeColor="text1"/>
                <w:sz w:val="24"/>
                <w:szCs w:val="24"/>
              </w:rPr>
              <w:t>Officers</w:t>
            </w:r>
            <w:r w:rsidR="005F554C" w:rsidRPr="60E200A0">
              <w:rPr>
                <w:rFonts w:ascii="Arial" w:hAnsi="Arial" w:cs="Arial"/>
                <w:color w:val="000000" w:themeColor="text1"/>
                <w:sz w:val="24"/>
                <w:szCs w:val="24"/>
              </w:rPr>
              <w:t xml:space="preserve"> </w:t>
            </w:r>
            <w:r w:rsidR="00102876" w:rsidRPr="60E200A0">
              <w:rPr>
                <w:rFonts w:ascii="Arial" w:hAnsi="Arial" w:cs="Arial"/>
                <w:color w:val="000000" w:themeColor="text1"/>
                <w:sz w:val="24"/>
                <w:szCs w:val="24"/>
              </w:rPr>
              <w:t>in</w:t>
            </w:r>
          </w:p>
          <w:p w14:paraId="74B0B12F" w14:textId="737FC9F8" w:rsidR="00360C00" w:rsidRPr="00A06CE2" w:rsidRDefault="00102876" w:rsidP="005F554C">
            <w:pPr>
              <w:ind w:left="34" w:hanging="34"/>
              <w:rPr>
                <w:rFonts w:ascii="Arial" w:hAnsi="Arial" w:cs="Arial"/>
                <w:color w:val="000000" w:themeColor="text1"/>
                <w:sz w:val="24"/>
                <w:szCs w:val="24"/>
              </w:rPr>
            </w:pPr>
            <w:r w:rsidRPr="00A06CE2">
              <w:rPr>
                <w:rFonts w:ascii="Arial" w:hAnsi="Arial" w:cs="Arial"/>
                <w:color w:val="000000" w:themeColor="text1"/>
                <w:sz w:val="24"/>
                <w:szCs w:val="24"/>
              </w:rPr>
              <w:t>attendance</w:t>
            </w:r>
            <w:r w:rsidR="005F554C" w:rsidRPr="00A06CE2">
              <w:rPr>
                <w:rFonts w:ascii="Arial" w:hAnsi="Arial" w:cs="Arial"/>
                <w:color w:val="000000" w:themeColor="text1"/>
                <w:sz w:val="24"/>
                <w:szCs w:val="24"/>
              </w:rPr>
              <w:t>:</w:t>
            </w:r>
          </w:p>
        </w:tc>
        <w:tc>
          <w:tcPr>
            <w:tcW w:w="7027" w:type="dxa"/>
            <w:gridSpan w:val="2"/>
          </w:tcPr>
          <w:p w14:paraId="74B0B131" w14:textId="4EEB3A34" w:rsidR="009A4E7F" w:rsidRPr="00A06CE2" w:rsidRDefault="005F554C" w:rsidP="005F554C">
            <w:pPr>
              <w:rPr>
                <w:rFonts w:ascii="Arial" w:hAnsi="Arial" w:cs="Arial"/>
                <w:sz w:val="24"/>
                <w:szCs w:val="24"/>
              </w:rPr>
            </w:pPr>
            <w:r w:rsidRPr="00A06CE2">
              <w:rPr>
                <w:rFonts w:ascii="Arial" w:hAnsi="Arial" w:cs="Arial"/>
                <w:sz w:val="24"/>
                <w:szCs w:val="24"/>
              </w:rPr>
              <w:t xml:space="preserve">John Mansergh – </w:t>
            </w:r>
            <w:r w:rsidR="00BB7401" w:rsidRPr="00A06CE2">
              <w:rPr>
                <w:rFonts w:ascii="Arial" w:hAnsi="Arial" w:cs="Arial"/>
                <w:sz w:val="24"/>
                <w:szCs w:val="24"/>
              </w:rPr>
              <w:t xml:space="preserve">Director </w:t>
            </w:r>
            <w:r w:rsidR="00AF4B32">
              <w:rPr>
                <w:rFonts w:ascii="Arial" w:hAnsi="Arial" w:cs="Arial"/>
                <w:sz w:val="24"/>
                <w:szCs w:val="24"/>
              </w:rPr>
              <w:t>of Business Improvement</w:t>
            </w:r>
            <w:r w:rsidR="00BA3396">
              <w:rPr>
                <w:rFonts w:ascii="Arial" w:hAnsi="Arial" w:cs="Arial"/>
                <w:sz w:val="24"/>
                <w:szCs w:val="24"/>
              </w:rPr>
              <w:t xml:space="preserve"> </w:t>
            </w:r>
          </w:p>
          <w:p w14:paraId="79B0CEE8" w14:textId="74EB4CC5" w:rsidR="004F5B16" w:rsidRDefault="004F5B16" w:rsidP="005F554C">
            <w:pPr>
              <w:rPr>
                <w:rFonts w:ascii="Arial" w:hAnsi="Arial" w:cs="Arial"/>
                <w:sz w:val="24"/>
                <w:szCs w:val="24"/>
              </w:rPr>
            </w:pPr>
            <w:r w:rsidRPr="00A06CE2">
              <w:rPr>
                <w:rFonts w:ascii="Arial" w:hAnsi="Arial" w:cs="Arial"/>
                <w:sz w:val="24"/>
                <w:szCs w:val="24"/>
              </w:rPr>
              <w:t xml:space="preserve">Lyn Richardson – </w:t>
            </w:r>
            <w:r w:rsidR="00AF4B32">
              <w:rPr>
                <w:rFonts w:ascii="Arial" w:hAnsi="Arial" w:cs="Arial"/>
                <w:sz w:val="24"/>
                <w:szCs w:val="24"/>
              </w:rPr>
              <w:t>Customer Engagement Partner</w:t>
            </w:r>
            <w:r w:rsidR="00C86504">
              <w:rPr>
                <w:rFonts w:ascii="Arial" w:hAnsi="Arial" w:cs="Arial"/>
                <w:sz w:val="24"/>
                <w:szCs w:val="24"/>
              </w:rPr>
              <w:t xml:space="preserve"> </w:t>
            </w:r>
          </w:p>
          <w:p w14:paraId="10A521B0" w14:textId="00BAAA9D" w:rsidR="00AF4B32" w:rsidRDefault="0043122C" w:rsidP="00AF4B32">
            <w:pPr>
              <w:rPr>
                <w:rFonts w:ascii="Arial" w:hAnsi="Arial" w:cs="Arial"/>
                <w:sz w:val="24"/>
                <w:szCs w:val="24"/>
              </w:rPr>
            </w:pPr>
            <w:r w:rsidRPr="00A06CE2">
              <w:rPr>
                <w:rFonts w:ascii="Arial" w:hAnsi="Arial" w:cs="Arial"/>
                <w:sz w:val="24"/>
                <w:szCs w:val="24"/>
              </w:rPr>
              <w:t>Emma Wilson</w:t>
            </w:r>
            <w:r w:rsidR="00C226FE" w:rsidRPr="00A06CE2">
              <w:rPr>
                <w:rFonts w:ascii="Arial" w:hAnsi="Arial" w:cs="Arial"/>
                <w:sz w:val="24"/>
                <w:szCs w:val="24"/>
              </w:rPr>
              <w:t xml:space="preserve"> </w:t>
            </w:r>
            <w:r w:rsidR="004F5B16" w:rsidRPr="00A06CE2">
              <w:rPr>
                <w:rFonts w:ascii="Arial" w:hAnsi="Arial" w:cs="Arial"/>
                <w:sz w:val="24"/>
                <w:szCs w:val="24"/>
              </w:rPr>
              <w:t>–</w:t>
            </w:r>
            <w:r w:rsidRPr="00A06CE2">
              <w:rPr>
                <w:rFonts w:ascii="Arial" w:hAnsi="Arial" w:cs="Arial"/>
                <w:sz w:val="24"/>
                <w:szCs w:val="24"/>
              </w:rPr>
              <w:t xml:space="preserve"> </w:t>
            </w:r>
            <w:r w:rsidR="00AF4B32">
              <w:rPr>
                <w:rFonts w:ascii="Arial" w:hAnsi="Arial" w:cs="Arial"/>
                <w:sz w:val="24"/>
                <w:szCs w:val="24"/>
              </w:rPr>
              <w:t xml:space="preserve">Corporate Support Assistant </w:t>
            </w:r>
            <w:r w:rsidR="00A96294">
              <w:rPr>
                <w:rFonts w:ascii="Arial" w:hAnsi="Arial" w:cs="Arial"/>
                <w:sz w:val="24"/>
                <w:szCs w:val="24"/>
              </w:rPr>
              <w:t>(Notes)</w:t>
            </w:r>
          </w:p>
          <w:p w14:paraId="30F24B3E" w14:textId="2CEFBAD1" w:rsidR="00002AA0" w:rsidRDefault="00A96294" w:rsidP="00AF4B32">
            <w:pPr>
              <w:rPr>
                <w:rFonts w:ascii="Arial" w:hAnsi="Arial" w:cs="Arial"/>
                <w:sz w:val="24"/>
                <w:szCs w:val="24"/>
              </w:rPr>
            </w:pPr>
            <w:r>
              <w:rPr>
                <w:rFonts w:ascii="Arial" w:hAnsi="Arial" w:cs="Arial"/>
                <w:sz w:val="24"/>
                <w:szCs w:val="24"/>
              </w:rPr>
              <w:t>S</w:t>
            </w:r>
            <w:r w:rsidR="00002AA0">
              <w:rPr>
                <w:rFonts w:ascii="Arial" w:hAnsi="Arial" w:cs="Arial"/>
                <w:sz w:val="24"/>
                <w:szCs w:val="24"/>
              </w:rPr>
              <w:t>usan Claxton</w:t>
            </w:r>
            <w:r>
              <w:rPr>
                <w:rFonts w:ascii="Arial" w:hAnsi="Arial" w:cs="Arial"/>
                <w:sz w:val="24"/>
                <w:szCs w:val="24"/>
              </w:rPr>
              <w:t xml:space="preserve"> – Head of </w:t>
            </w:r>
            <w:r w:rsidR="00002AA0">
              <w:rPr>
                <w:rFonts w:ascii="Arial" w:hAnsi="Arial" w:cs="Arial"/>
                <w:sz w:val="24"/>
                <w:szCs w:val="24"/>
              </w:rPr>
              <w:t>Assets &amp; Building Safety (virtually</w:t>
            </w:r>
            <w:r w:rsidR="00AB36A3">
              <w:rPr>
                <w:rFonts w:ascii="Arial" w:hAnsi="Arial" w:cs="Arial"/>
                <w:sz w:val="24"/>
                <w:szCs w:val="24"/>
              </w:rPr>
              <w:t xml:space="preserve"> - part</w:t>
            </w:r>
            <w:r w:rsidR="00002AA0">
              <w:rPr>
                <w:rFonts w:ascii="Arial" w:hAnsi="Arial" w:cs="Arial"/>
                <w:sz w:val="24"/>
                <w:szCs w:val="24"/>
              </w:rPr>
              <w:t>)</w:t>
            </w:r>
          </w:p>
          <w:p w14:paraId="0EFF593D" w14:textId="3BF2D704" w:rsidR="00147CB6" w:rsidRDefault="00D45B6D" w:rsidP="00AF4B32">
            <w:pPr>
              <w:rPr>
                <w:rFonts w:ascii="Arial" w:hAnsi="Arial" w:cs="Arial"/>
                <w:sz w:val="24"/>
                <w:szCs w:val="24"/>
              </w:rPr>
            </w:pPr>
            <w:r>
              <w:rPr>
                <w:rFonts w:ascii="Arial" w:hAnsi="Arial" w:cs="Arial"/>
                <w:sz w:val="24"/>
                <w:szCs w:val="24"/>
              </w:rPr>
              <w:t>Stephen Roe – Head of Transformation, Digital and Data</w:t>
            </w:r>
            <w:r w:rsidR="00011D13">
              <w:rPr>
                <w:rFonts w:ascii="Arial" w:hAnsi="Arial" w:cs="Arial"/>
                <w:sz w:val="24"/>
                <w:szCs w:val="24"/>
              </w:rPr>
              <w:t xml:space="preserve"> (</w:t>
            </w:r>
            <w:r w:rsidR="00AB36A3">
              <w:rPr>
                <w:rFonts w:ascii="Arial" w:hAnsi="Arial" w:cs="Arial"/>
                <w:sz w:val="24"/>
                <w:szCs w:val="24"/>
              </w:rPr>
              <w:t>virtually - part</w:t>
            </w:r>
            <w:r w:rsidR="00011D13">
              <w:rPr>
                <w:rFonts w:ascii="Arial" w:hAnsi="Arial" w:cs="Arial"/>
                <w:sz w:val="24"/>
                <w:szCs w:val="24"/>
              </w:rPr>
              <w:t>)</w:t>
            </w:r>
          </w:p>
          <w:p w14:paraId="3346BF2C" w14:textId="586E7479" w:rsidR="00011D13" w:rsidRDefault="00011D13" w:rsidP="00AF4B32">
            <w:pPr>
              <w:rPr>
                <w:rFonts w:ascii="Arial" w:hAnsi="Arial" w:cs="Arial"/>
                <w:sz w:val="24"/>
                <w:szCs w:val="24"/>
              </w:rPr>
            </w:pPr>
            <w:r>
              <w:rPr>
                <w:rFonts w:ascii="Arial" w:hAnsi="Arial" w:cs="Arial"/>
                <w:sz w:val="24"/>
                <w:szCs w:val="24"/>
              </w:rPr>
              <w:t>Paul Aitken – Systems and Change Lead</w:t>
            </w:r>
            <w:r w:rsidR="00AB36A3">
              <w:rPr>
                <w:rFonts w:ascii="Arial" w:hAnsi="Arial" w:cs="Arial"/>
                <w:sz w:val="24"/>
                <w:szCs w:val="24"/>
              </w:rPr>
              <w:t xml:space="preserve"> (part)</w:t>
            </w:r>
          </w:p>
          <w:p w14:paraId="4DEADB51" w14:textId="77777777" w:rsidR="00011D13" w:rsidRDefault="00011D13" w:rsidP="00AF4B32">
            <w:pPr>
              <w:rPr>
                <w:rFonts w:ascii="Arial" w:hAnsi="Arial" w:cs="Arial"/>
                <w:sz w:val="24"/>
                <w:szCs w:val="24"/>
              </w:rPr>
            </w:pPr>
            <w:r>
              <w:rPr>
                <w:rFonts w:ascii="Arial" w:hAnsi="Arial" w:cs="Arial"/>
                <w:sz w:val="24"/>
                <w:szCs w:val="24"/>
              </w:rPr>
              <w:t>Zarina Chowdary – Customer First Manager (virtually)</w:t>
            </w:r>
          </w:p>
          <w:p w14:paraId="3A1C2246" w14:textId="1F793140" w:rsidR="00011D13" w:rsidRDefault="00011D13" w:rsidP="00AF4B32">
            <w:pPr>
              <w:rPr>
                <w:rFonts w:ascii="Arial" w:hAnsi="Arial" w:cs="Arial"/>
                <w:sz w:val="24"/>
                <w:szCs w:val="24"/>
              </w:rPr>
            </w:pPr>
            <w:r>
              <w:rPr>
                <w:rFonts w:ascii="Arial" w:hAnsi="Arial" w:cs="Arial"/>
                <w:sz w:val="24"/>
                <w:szCs w:val="24"/>
              </w:rPr>
              <w:t xml:space="preserve">Niki Stockton – Director of Customer Experience (virtually) </w:t>
            </w:r>
          </w:p>
          <w:p w14:paraId="74B0B133" w14:textId="5E12EE00" w:rsidR="009C557B" w:rsidRPr="00A06CE2" w:rsidRDefault="009C557B" w:rsidP="00D45B6D">
            <w:pPr>
              <w:rPr>
                <w:rFonts w:ascii="Arial" w:hAnsi="Arial" w:cs="Arial"/>
                <w:sz w:val="24"/>
                <w:szCs w:val="24"/>
              </w:rPr>
            </w:pPr>
          </w:p>
        </w:tc>
      </w:tr>
      <w:tr w:rsidR="00165111" w:rsidRPr="004F122E" w14:paraId="74B0B13A" w14:textId="77777777" w:rsidTr="374767BE">
        <w:trPr>
          <w:gridBefore w:val="1"/>
          <w:gridAfter w:val="1"/>
          <w:wBefore w:w="941" w:type="dxa"/>
          <w:wAfter w:w="1134" w:type="dxa"/>
          <w:trHeight w:val="632"/>
        </w:trPr>
        <w:tc>
          <w:tcPr>
            <w:tcW w:w="1530" w:type="dxa"/>
          </w:tcPr>
          <w:p w14:paraId="74B0B138" w14:textId="77777777" w:rsidR="00165111" w:rsidRPr="00A06CE2" w:rsidRDefault="005F554C" w:rsidP="005F554C">
            <w:pPr>
              <w:ind w:left="720" w:hanging="720"/>
              <w:rPr>
                <w:rFonts w:ascii="Arial" w:hAnsi="Arial" w:cs="Arial"/>
                <w:color w:val="000000" w:themeColor="text1"/>
                <w:sz w:val="24"/>
                <w:szCs w:val="24"/>
              </w:rPr>
            </w:pPr>
            <w:r w:rsidRPr="00A06CE2">
              <w:rPr>
                <w:rFonts w:ascii="Arial" w:hAnsi="Arial" w:cs="Arial"/>
                <w:color w:val="000000" w:themeColor="text1"/>
                <w:sz w:val="24"/>
                <w:szCs w:val="24"/>
              </w:rPr>
              <w:t>Apologies:</w:t>
            </w:r>
          </w:p>
        </w:tc>
        <w:tc>
          <w:tcPr>
            <w:tcW w:w="7027" w:type="dxa"/>
            <w:gridSpan w:val="2"/>
          </w:tcPr>
          <w:p w14:paraId="43F6EECC" w14:textId="6D451BE9" w:rsidR="006027D0" w:rsidRDefault="006027D0" w:rsidP="00A96294">
            <w:pPr>
              <w:rPr>
                <w:rFonts w:ascii="Arial" w:hAnsi="Arial" w:cs="Arial"/>
                <w:sz w:val="24"/>
                <w:szCs w:val="24"/>
              </w:rPr>
            </w:pPr>
            <w:r>
              <w:rPr>
                <w:rFonts w:ascii="Arial" w:hAnsi="Arial" w:cs="Arial"/>
                <w:sz w:val="24"/>
                <w:szCs w:val="24"/>
              </w:rPr>
              <w:t>Loraine Birchall</w:t>
            </w:r>
          </w:p>
          <w:p w14:paraId="0F4CA1F3" w14:textId="16E2F99E" w:rsidR="00002AA0" w:rsidRDefault="00002AA0" w:rsidP="00A96294">
            <w:pPr>
              <w:rPr>
                <w:rFonts w:ascii="Arial" w:hAnsi="Arial" w:cs="Arial"/>
                <w:sz w:val="24"/>
                <w:szCs w:val="24"/>
              </w:rPr>
            </w:pPr>
            <w:r>
              <w:rPr>
                <w:rFonts w:ascii="Arial" w:hAnsi="Arial" w:cs="Arial"/>
                <w:sz w:val="24"/>
                <w:szCs w:val="24"/>
              </w:rPr>
              <w:t xml:space="preserve">Charles Howarth </w:t>
            </w:r>
          </w:p>
          <w:p w14:paraId="1C8EE59D" w14:textId="6F155D7A" w:rsidR="00002AA0" w:rsidRDefault="00002AA0" w:rsidP="00A96294">
            <w:pPr>
              <w:rPr>
                <w:rFonts w:ascii="Arial" w:hAnsi="Arial" w:cs="Arial"/>
                <w:sz w:val="24"/>
                <w:szCs w:val="24"/>
              </w:rPr>
            </w:pPr>
            <w:r>
              <w:rPr>
                <w:rFonts w:ascii="Arial" w:hAnsi="Arial" w:cs="Arial"/>
                <w:sz w:val="24"/>
                <w:szCs w:val="24"/>
              </w:rPr>
              <w:t xml:space="preserve">Dorothy Dixon </w:t>
            </w:r>
          </w:p>
          <w:p w14:paraId="21B00EC1" w14:textId="6EBCCB21" w:rsidR="00D45B6D" w:rsidRDefault="00D45B6D" w:rsidP="00A96294">
            <w:pPr>
              <w:rPr>
                <w:rFonts w:ascii="Arial" w:hAnsi="Arial" w:cs="Arial"/>
                <w:sz w:val="24"/>
                <w:szCs w:val="24"/>
              </w:rPr>
            </w:pPr>
            <w:r>
              <w:rPr>
                <w:rFonts w:ascii="Arial" w:hAnsi="Arial" w:cs="Arial"/>
                <w:sz w:val="24"/>
                <w:szCs w:val="24"/>
              </w:rPr>
              <w:t xml:space="preserve">Carol </w:t>
            </w:r>
            <w:r w:rsidRPr="0016216D">
              <w:rPr>
                <w:rFonts w:ascii="Arial" w:hAnsi="Arial" w:cs="Arial"/>
                <w:sz w:val="24"/>
                <w:szCs w:val="24"/>
              </w:rPr>
              <w:t>Anderson</w:t>
            </w:r>
          </w:p>
          <w:p w14:paraId="5BC9A19B" w14:textId="6FB2852F" w:rsidR="00011D13" w:rsidRDefault="00011D13" w:rsidP="00A96294">
            <w:pPr>
              <w:rPr>
                <w:rFonts w:ascii="Arial" w:hAnsi="Arial" w:cs="Arial"/>
                <w:sz w:val="24"/>
                <w:szCs w:val="24"/>
              </w:rPr>
            </w:pPr>
            <w:r>
              <w:rPr>
                <w:rFonts w:ascii="Arial" w:hAnsi="Arial" w:cs="Arial"/>
                <w:sz w:val="24"/>
                <w:szCs w:val="24"/>
              </w:rPr>
              <w:t>Jim Layfield</w:t>
            </w:r>
          </w:p>
          <w:p w14:paraId="74B0B139" w14:textId="1881AF51" w:rsidR="00A96294" w:rsidRPr="00A06CE2" w:rsidRDefault="00A96294" w:rsidP="00A96294">
            <w:pPr>
              <w:rPr>
                <w:rFonts w:ascii="Arial" w:hAnsi="Arial" w:cs="Arial"/>
                <w:sz w:val="24"/>
                <w:szCs w:val="24"/>
              </w:rPr>
            </w:pPr>
          </w:p>
        </w:tc>
      </w:tr>
      <w:tr w:rsidR="00165111" w:rsidRPr="004F122E" w14:paraId="74B0B13E" w14:textId="77777777" w:rsidTr="374767BE">
        <w:trPr>
          <w:gridBefore w:val="1"/>
          <w:gridAfter w:val="1"/>
          <w:wBefore w:w="941" w:type="dxa"/>
          <w:wAfter w:w="1134" w:type="dxa"/>
          <w:trHeight w:val="402"/>
        </w:trPr>
        <w:tc>
          <w:tcPr>
            <w:tcW w:w="1530" w:type="dxa"/>
          </w:tcPr>
          <w:p w14:paraId="74B0B13B" w14:textId="79599CA7" w:rsidR="00165111" w:rsidRPr="00A06CE2" w:rsidRDefault="00C16C40" w:rsidP="00BF3D3F">
            <w:pPr>
              <w:ind w:left="720" w:hanging="720"/>
              <w:rPr>
                <w:rFonts w:ascii="Arial" w:hAnsi="Arial" w:cs="Arial"/>
                <w:color w:val="000000"/>
                <w:sz w:val="24"/>
                <w:szCs w:val="24"/>
              </w:rPr>
            </w:pPr>
            <w:r w:rsidRPr="00A06CE2">
              <w:rPr>
                <w:rFonts w:ascii="Arial" w:hAnsi="Arial" w:cs="Arial"/>
                <w:color w:val="000000"/>
                <w:sz w:val="24"/>
                <w:szCs w:val="24"/>
              </w:rPr>
              <w:t>Circulation:</w:t>
            </w:r>
          </w:p>
        </w:tc>
        <w:tc>
          <w:tcPr>
            <w:tcW w:w="7027" w:type="dxa"/>
            <w:gridSpan w:val="2"/>
          </w:tcPr>
          <w:p w14:paraId="74B0B13C" w14:textId="48039409" w:rsidR="00165111" w:rsidRPr="00A06CE2" w:rsidRDefault="005F554C" w:rsidP="005F554C">
            <w:pPr>
              <w:ind w:left="720" w:hanging="720"/>
              <w:rPr>
                <w:rFonts w:ascii="Arial" w:hAnsi="Arial" w:cs="Arial"/>
                <w:color w:val="000000" w:themeColor="text1"/>
                <w:sz w:val="24"/>
                <w:szCs w:val="24"/>
              </w:rPr>
            </w:pPr>
            <w:r w:rsidRPr="00A06CE2">
              <w:rPr>
                <w:rFonts w:ascii="Arial" w:hAnsi="Arial" w:cs="Arial"/>
                <w:color w:val="000000" w:themeColor="text1"/>
                <w:sz w:val="24"/>
                <w:szCs w:val="24"/>
              </w:rPr>
              <w:t>As above</w:t>
            </w:r>
            <w:r w:rsidR="002078D7">
              <w:rPr>
                <w:rFonts w:ascii="Arial" w:hAnsi="Arial" w:cs="Arial"/>
                <w:color w:val="000000" w:themeColor="text1"/>
                <w:sz w:val="24"/>
                <w:szCs w:val="24"/>
              </w:rPr>
              <w:t xml:space="preserve"> include all managers</w:t>
            </w:r>
          </w:p>
          <w:p w14:paraId="74B0B13D" w14:textId="77777777" w:rsidR="00F82283" w:rsidRPr="00A06CE2" w:rsidRDefault="00F82283" w:rsidP="00F82283">
            <w:pPr>
              <w:rPr>
                <w:rFonts w:ascii="Arial" w:hAnsi="Arial" w:cs="Arial"/>
                <w:color w:val="000000"/>
                <w:sz w:val="24"/>
                <w:szCs w:val="24"/>
              </w:rPr>
            </w:pPr>
          </w:p>
        </w:tc>
      </w:tr>
      <w:tr w:rsidR="00B17F01" w:rsidRPr="0000749C" w14:paraId="74B0B143" w14:textId="77777777" w:rsidTr="374767BE">
        <w:trPr>
          <w:trHeight w:val="207"/>
        </w:trPr>
        <w:tc>
          <w:tcPr>
            <w:tcW w:w="941" w:type="dxa"/>
          </w:tcPr>
          <w:p w14:paraId="74B0B13F" w14:textId="77777777" w:rsidR="00B17F01" w:rsidRPr="0000749C" w:rsidRDefault="00B17F01" w:rsidP="00BF3D3F">
            <w:pPr>
              <w:ind w:left="720" w:hanging="720"/>
              <w:jc w:val="right"/>
              <w:rPr>
                <w:rFonts w:ascii="Arial" w:hAnsi="Arial" w:cs="Arial"/>
                <w:b/>
                <w:color w:val="000000"/>
                <w:sz w:val="22"/>
                <w:szCs w:val="22"/>
              </w:rPr>
            </w:pPr>
          </w:p>
        </w:tc>
        <w:tc>
          <w:tcPr>
            <w:tcW w:w="8557" w:type="dxa"/>
            <w:gridSpan w:val="3"/>
          </w:tcPr>
          <w:p w14:paraId="74B0B140" w14:textId="209EFC39" w:rsidR="00AF4B32" w:rsidRPr="00A06CE2" w:rsidRDefault="00976093" w:rsidP="008D462F">
            <w:pPr>
              <w:rPr>
                <w:rFonts w:ascii="Arial" w:hAnsi="Arial" w:cs="Arial"/>
                <w:bCs/>
                <w:sz w:val="24"/>
                <w:szCs w:val="24"/>
              </w:rPr>
            </w:pPr>
            <w:r>
              <w:rPr>
                <w:rFonts w:ascii="Arial" w:hAnsi="Arial" w:cs="Arial"/>
                <w:bCs/>
                <w:sz w:val="24"/>
                <w:szCs w:val="24"/>
              </w:rPr>
              <w:t xml:space="preserve"> </w:t>
            </w:r>
          </w:p>
        </w:tc>
        <w:tc>
          <w:tcPr>
            <w:tcW w:w="1134" w:type="dxa"/>
          </w:tcPr>
          <w:p w14:paraId="74B0B141" w14:textId="066D8885" w:rsidR="000A48B2" w:rsidRDefault="000A48B2" w:rsidP="00C559AD">
            <w:pPr>
              <w:ind w:left="720" w:hanging="720"/>
              <w:rPr>
                <w:rFonts w:ascii="Arial" w:hAnsi="Arial" w:cs="Arial"/>
                <w:b/>
                <w:bCs/>
                <w:color w:val="000000" w:themeColor="text1"/>
                <w:sz w:val="22"/>
                <w:szCs w:val="22"/>
              </w:rPr>
            </w:pPr>
          </w:p>
          <w:p w14:paraId="74B0B142" w14:textId="77777777" w:rsidR="00355BC7" w:rsidRPr="0000749C" w:rsidRDefault="00355BC7" w:rsidP="00355BC7">
            <w:pPr>
              <w:ind w:left="720" w:hanging="720"/>
              <w:rPr>
                <w:rFonts w:ascii="Arial" w:hAnsi="Arial" w:cs="Arial"/>
                <w:b/>
                <w:color w:val="000000"/>
                <w:sz w:val="22"/>
                <w:szCs w:val="22"/>
              </w:rPr>
            </w:pPr>
          </w:p>
        </w:tc>
      </w:tr>
      <w:tr w:rsidR="003B327F" w:rsidRPr="0000749C" w14:paraId="74EADD48" w14:textId="77777777" w:rsidTr="374767BE">
        <w:trPr>
          <w:trHeight w:val="207"/>
        </w:trPr>
        <w:tc>
          <w:tcPr>
            <w:tcW w:w="941" w:type="dxa"/>
          </w:tcPr>
          <w:p w14:paraId="42216FC2" w14:textId="77777777" w:rsidR="003B327F" w:rsidRPr="005645A9" w:rsidRDefault="003B327F" w:rsidP="005645A9">
            <w:pPr>
              <w:rPr>
                <w:rFonts w:ascii="Arial" w:hAnsi="Arial" w:cs="Arial"/>
                <w:b/>
                <w:bCs/>
                <w:color w:val="000000"/>
                <w:sz w:val="22"/>
                <w:szCs w:val="22"/>
              </w:rPr>
            </w:pPr>
          </w:p>
        </w:tc>
        <w:tc>
          <w:tcPr>
            <w:tcW w:w="8557" w:type="dxa"/>
            <w:gridSpan w:val="3"/>
          </w:tcPr>
          <w:p w14:paraId="17C93C06" w14:textId="77777777" w:rsidR="003B327F" w:rsidRPr="00A06CE2" w:rsidRDefault="003B327F" w:rsidP="005E6759">
            <w:pPr>
              <w:rPr>
                <w:rFonts w:ascii="Arial" w:hAnsi="Arial" w:cs="Arial"/>
                <w:b/>
                <w:bCs/>
                <w:sz w:val="24"/>
                <w:szCs w:val="24"/>
              </w:rPr>
            </w:pPr>
          </w:p>
        </w:tc>
        <w:tc>
          <w:tcPr>
            <w:tcW w:w="1134" w:type="dxa"/>
          </w:tcPr>
          <w:p w14:paraId="3B3F3027" w14:textId="77777777" w:rsidR="00C559AD" w:rsidRDefault="00C559AD" w:rsidP="00C559AD">
            <w:pPr>
              <w:ind w:left="720" w:hanging="720"/>
              <w:jc w:val="right"/>
              <w:rPr>
                <w:rFonts w:ascii="Arial" w:hAnsi="Arial" w:cs="Arial"/>
                <w:b/>
                <w:bCs/>
                <w:color w:val="000000" w:themeColor="text1"/>
                <w:sz w:val="22"/>
                <w:szCs w:val="22"/>
              </w:rPr>
            </w:pPr>
            <w:r w:rsidRPr="005F554C">
              <w:rPr>
                <w:rFonts w:ascii="Arial" w:hAnsi="Arial" w:cs="Arial"/>
                <w:b/>
                <w:bCs/>
                <w:color w:val="000000" w:themeColor="text1"/>
                <w:sz w:val="22"/>
                <w:szCs w:val="22"/>
              </w:rPr>
              <w:t>ACTION</w:t>
            </w:r>
          </w:p>
          <w:p w14:paraId="1E105DCA" w14:textId="77777777" w:rsidR="003B327F" w:rsidRPr="0000749C" w:rsidRDefault="003B327F" w:rsidP="000A48B2">
            <w:pPr>
              <w:rPr>
                <w:rFonts w:ascii="Arial" w:hAnsi="Arial" w:cs="Arial"/>
                <w:color w:val="000000"/>
                <w:sz w:val="22"/>
                <w:szCs w:val="22"/>
              </w:rPr>
            </w:pPr>
          </w:p>
        </w:tc>
      </w:tr>
      <w:tr w:rsidR="00072A09" w:rsidRPr="0000749C" w14:paraId="091285DD" w14:textId="77777777" w:rsidTr="374767BE">
        <w:trPr>
          <w:trHeight w:val="207"/>
        </w:trPr>
        <w:tc>
          <w:tcPr>
            <w:tcW w:w="941" w:type="dxa"/>
          </w:tcPr>
          <w:p w14:paraId="5E7F0D65" w14:textId="2D53AD6C" w:rsidR="00072A09" w:rsidRPr="0000749C" w:rsidRDefault="005645A9" w:rsidP="005645A9">
            <w:pPr>
              <w:rPr>
                <w:rFonts w:ascii="Arial" w:hAnsi="Arial" w:cs="Arial"/>
                <w:color w:val="000000"/>
                <w:sz w:val="22"/>
                <w:szCs w:val="22"/>
              </w:rPr>
            </w:pPr>
            <w:r w:rsidRPr="005645A9">
              <w:rPr>
                <w:rFonts w:ascii="Arial" w:hAnsi="Arial" w:cs="Arial"/>
                <w:b/>
                <w:bCs/>
                <w:color w:val="000000"/>
                <w:sz w:val="22"/>
                <w:szCs w:val="22"/>
              </w:rPr>
              <w:t>1</w:t>
            </w:r>
            <w:r>
              <w:rPr>
                <w:rFonts w:ascii="Arial" w:hAnsi="Arial" w:cs="Arial"/>
                <w:color w:val="000000"/>
                <w:sz w:val="22"/>
                <w:szCs w:val="22"/>
              </w:rPr>
              <w:t>.</w:t>
            </w:r>
          </w:p>
        </w:tc>
        <w:tc>
          <w:tcPr>
            <w:tcW w:w="8557" w:type="dxa"/>
            <w:gridSpan w:val="3"/>
          </w:tcPr>
          <w:p w14:paraId="4B31D599" w14:textId="3B1A1F5A" w:rsidR="00072A09" w:rsidRPr="00A06CE2" w:rsidRDefault="003B327F" w:rsidP="005E6759">
            <w:pPr>
              <w:rPr>
                <w:rFonts w:ascii="Arial" w:hAnsi="Arial" w:cs="Arial"/>
                <w:sz w:val="24"/>
                <w:szCs w:val="24"/>
              </w:rPr>
            </w:pPr>
            <w:r w:rsidRPr="00A06CE2">
              <w:rPr>
                <w:rFonts w:ascii="Arial" w:hAnsi="Arial" w:cs="Arial"/>
                <w:b/>
                <w:bCs/>
                <w:sz w:val="24"/>
                <w:szCs w:val="24"/>
              </w:rPr>
              <w:t xml:space="preserve">MINUTES OF PREVIOUS MEETING </w:t>
            </w:r>
          </w:p>
        </w:tc>
        <w:tc>
          <w:tcPr>
            <w:tcW w:w="1134" w:type="dxa"/>
          </w:tcPr>
          <w:p w14:paraId="51DC3CBA" w14:textId="77777777" w:rsidR="00072A09" w:rsidRPr="0000749C" w:rsidRDefault="00072A09" w:rsidP="000A48B2">
            <w:pPr>
              <w:rPr>
                <w:rFonts w:ascii="Arial" w:hAnsi="Arial" w:cs="Arial"/>
                <w:color w:val="000000"/>
                <w:sz w:val="22"/>
                <w:szCs w:val="22"/>
              </w:rPr>
            </w:pPr>
          </w:p>
        </w:tc>
      </w:tr>
      <w:tr w:rsidR="00F13052" w:rsidRPr="0000749C" w14:paraId="74B0B147" w14:textId="77777777" w:rsidTr="374767BE">
        <w:trPr>
          <w:trHeight w:val="207"/>
        </w:trPr>
        <w:tc>
          <w:tcPr>
            <w:tcW w:w="941" w:type="dxa"/>
          </w:tcPr>
          <w:p w14:paraId="74B0B144" w14:textId="77777777" w:rsidR="00F13052" w:rsidRPr="0000749C" w:rsidRDefault="00F13052" w:rsidP="00BF3D3F">
            <w:pPr>
              <w:ind w:left="720" w:hanging="720"/>
              <w:jc w:val="right"/>
              <w:rPr>
                <w:rFonts w:ascii="Arial" w:hAnsi="Arial" w:cs="Arial"/>
                <w:color w:val="000000"/>
                <w:sz w:val="22"/>
                <w:szCs w:val="22"/>
              </w:rPr>
            </w:pPr>
          </w:p>
        </w:tc>
        <w:tc>
          <w:tcPr>
            <w:tcW w:w="8557" w:type="dxa"/>
            <w:gridSpan w:val="3"/>
          </w:tcPr>
          <w:p w14:paraId="74B0B145" w14:textId="77777777" w:rsidR="00F13052" w:rsidRPr="00A06CE2" w:rsidRDefault="00F13052" w:rsidP="005E6759">
            <w:pPr>
              <w:rPr>
                <w:rFonts w:ascii="Arial" w:hAnsi="Arial" w:cs="Arial"/>
                <w:sz w:val="24"/>
                <w:szCs w:val="24"/>
                <w:u w:val="single"/>
              </w:rPr>
            </w:pPr>
          </w:p>
        </w:tc>
        <w:tc>
          <w:tcPr>
            <w:tcW w:w="1134" w:type="dxa"/>
          </w:tcPr>
          <w:p w14:paraId="74B0B146" w14:textId="77777777" w:rsidR="000A48B2" w:rsidRPr="0000749C" w:rsidRDefault="000A48B2" w:rsidP="000A48B2">
            <w:pPr>
              <w:rPr>
                <w:rFonts w:ascii="Arial" w:hAnsi="Arial" w:cs="Arial"/>
                <w:color w:val="000000"/>
                <w:sz w:val="22"/>
                <w:szCs w:val="22"/>
              </w:rPr>
            </w:pPr>
          </w:p>
        </w:tc>
      </w:tr>
      <w:tr w:rsidR="00035862" w:rsidRPr="0000749C" w14:paraId="74B0B14C" w14:textId="77777777" w:rsidTr="374767BE">
        <w:trPr>
          <w:trHeight w:val="207"/>
        </w:trPr>
        <w:tc>
          <w:tcPr>
            <w:tcW w:w="941" w:type="dxa"/>
          </w:tcPr>
          <w:p w14:paraId="74B0B148" w14:textId="779EABC0" w:rsidR="00D56CF8" w:rsidRPr="00B421C0" w:rsidRDefault="00CB788C" w:rsidP="005F554C">
            <w:pPr>
              <w:rPr>
                <w:rFonts w:ascii="Arial" w:hAnsi="Arial" w:cs="Arial"/>
                <w:sz w:val="22"/>
                <w:szCs w:val="22"/>
              </w:rPr>
            </w:pPr>
            <w:r>
              <w:rPr>
                <w:rFonts w:ascii="Arial" w:hAnsi="Arial" w:cs="Arial"/>
                <w:sz w:val="22"/>
                <w:szCs w:val="22"/>
              </w:rPr>
              <w:t>1.1</w:t>
            </w:r>
          </w:p>
        </w:tc>
        <w:tc>
          <w:tcPr>
            <w:tcW w:w="8557" w:type="dxa"/>
            <w:gridSpan w:val="3"/>
          </w:tcPr>
          <w:p w14:paraId="74B0B14A" w14:textId="4B88C3E8" w:rsidR="00D82CFD" w:rsidRPr="006027D0" w:rsidRDefault="00C559AD" w:rsidP="006027D0">
            <w:pPr>
              <w:rPr>
                <w:rFonts w:ascii="Arial" w:hAnsi="Arial" w:cs="Arial"/>
                <w:sz w:val="24"/>
                <w:szCs w:val="24"/>
              </w:rPr>
            </w:pPr>
            <w:r>
              <w:rPr>
                <w:rFonts w:ascii="Arial" w:hAnsi="Arial" w:cs="Arial"/>
                <w:sz w:val="24"/>
                <w:szCs w:val="24"/>
              </w:rPr>
              <w:t xml:space="preserve">Members of the </w:t>
            </w:r>
            <w:r w:rsidR="2556326B" w:rsidRPr="60E200A0">
              <w:rPr>
                <w:rFonts w:ascii="Arial" w:hAnsi="Arial" w:cs="Arial"/>
                <w:sz w:val="24"/>
                <w:szCs w:val="24"/>
              </w:rPr>
              <w:t>C</w:t>
            </w:r>
            <w:r w:rsidRPr="60E200A0">
              <w:rPr>
                <w:rFonts w:ascii="Arial" w:hAnsi="Arial" w:cs="Arial"/>
                <w:sz w:val="24"/>
                <w:szCs w:val="24"/>
              </w:rPr>
              <w:t>ommittee</w:t>
            </w:r>
            <w:r>
              <w:rPr>
                <w:rFonts w:ascii="Arial" w:hAnsi="Arial" w:cs="Arial"/>
                <w:sz w:val="24"/>
                <w:szCs w:val="24"/>
              </w:rPr>
              <w:t xml:space="preserve"> approved the Minutes </w:t>
            </w:r>
            <w:r w:rsidR="00A96294">
              <w:rPr>
                <w:rFonts w:ascii="Arial" w:hAnsi="Arial" w:cs="Arial"/>
                <w:sz w:val="24"/>
                <w:szCs w:val="24"/>
              </w:rPr>
              <w:t>1</w:t>
            </w:r>
            <w:r w:rsidR="00D45B6D">
              <w:rPr>
                <w:rFonts w:ascii="Arial" w:hAnsi="Arial" w:cs="Arial"/>
                <w:sz w:val="24"/>
                <w:szCs w:val="24"/>
              </w:rPr>
              <w:t>6</w:t>
            </w:r>
            <w:r w:rsidR="00D45B6D" w:rsidRPr="00D45B6D">
              <w:rPr>
                <w:rFonts w:ascii="Arial" w:hAnsi="Arial" w:cs="Arial"/>
                <w:sz w:val="24"/>
                <w:szCs w:val="24"/>
                <w:vertAlign w:val="superscript"/>
              </w:rPr>
              <w:t>th</w:t>
            </w:r>
            <w:r w:rsidR="00D45B6D">
              <w:rPr>
                <w:rFonts w:ascii="Arial" w:hAnsi="Arial" w:cs="Arial"/>
                <w:sz w:val="24"/>
                <w:szCs w:val="24"/>
              </w:rPr>
              <w:t xml:space="preserve"> March</w:t>
            </w:r>
            <w:r w:rsidR="00002AA0">
              <w:rPr>
                <w:rFonts w:ascii="Arial" w:hAnsi="Arial" w:cs="Arial"/>
                <w:sz w:val="24"/>
                <w:szCs w:val="24"/>
              </w:rPr>
              <w:t xml:space="preserve"> 2023</w:t>
            </w:r>
            <w:r w:rsidR="00A96294">
              <w:rPr>
                <w:rFonts w:ascii="Arial" w:hAnsi="Arial" w:cs="Arial"/>
                <w:sz w:val="24"/>
                <w:szCs w:val="24"/>
              </w:rPr>
              <w:t xml:space="preserve"> as a true and accurate record.</w:t>
            </w:r>
          </w:p>
        </w:tc>
        <w:tc>
          <w:tcPr>
            <w:tcW w:w="1134" w:type="dxa"/>
          </w:tcPr>
          <w:p w14:paraId="3AA3E76D" w14:textId="77777777" w:rsidR="00D56CF8" w:rsidRDefault="00D56CF8" w:rsidP="00E1363B">
            <w:pPr>
              <w:rPr>
                <w:rFonts w:ascii="Arial" w:hAnsi="Arial" w:cs="Arial"/>
                <w:b/>
                <w:bCs/>
                <w:color w:val="000000"/>
                <w:sz w:val="22"/>
                <w:szCs w:val="22"/>
              </w:rPr>
            </w:pPr>
          </w:p>
          <w:p w14:paraId="74B0B14B" w14:textId="06277E19" w:rsidR="00253D42" w:rsidRPr="00D70EB0" w:rsidRDefault="00253D42" w:rsidP="00E1363B">
            <w:pPr>
              <w:rPr>
                <w:rFonts w:ascii="Arial" w:hAnsi="Arial" w:cs="Arial"/>
                <w:b/>
                <w:bCs/>
                <w:color w:val="000000"/>
                <w:sz w:val="22"/>
                <w:szCs w:val="22"/>
              </w:rPr>
            </w:pPr>
          </w:p>
        </w:tc>
      </w:tr>
      <w:tr w:rsidR="006F0E13" w:rsidRPr="0000749C" w14:paraId="537924CE" w14:textId="77777777" w:rsidTr="374767BE">
        <w:trPr>
          <w:trHeight w:val="207"/>
        </w:trPr>
        <w:tc>
          <w:tcPr>
            <w:tcW w:w="941" w:type="dxa"/>
          </w:tcPr>
          <w:p w14:paraId="29DC1BD2" w14:textId="77777777" w:rsidR="006F0E13" w:rsidRPr="0000749C" w:rsidRDefault="006F0E13" w:rsidP="005F554C">
            <w:pPr>
              <w:rPr>
                <w:rFonts w:ascii="Arial" w:hAnsi="Arial" w:cs="Arial"/>
                <w:b/>
                <w:bCs/>
                <w:sz w:val="22"/>
                <w:szCs w:val="22"/>
              </w:rPr>
            </w:pPr>
          </w:p>
        </w:tc>
        <w:tc>
          <w:tcPr>
            <w:tcW w:w="8557" w:type="dxa"/>
            <w:gridSpan w:val="3"/>
          </w:tcPr>
          <w:p w14:paraId="7C241BBB" w14:textId="77777777" w:rsidR="006F0E13" w:rsidRPr="00A06CE2" w:rsidRDefault="006F0E13" w:rsidP="003B327F">
            <w:pPr>
              <w:tabs>
                <w:tab w:val="left" w:pos="2808"/>
              </w:tabs>
              <w:rPr>
                <w:rFonts w:ascii="Arial" w:hAnsi="Arial" w:cs="Arial"/>
                <w:sz w:val="24"/>
                <w:szCs w:val="24"/>
              </w:rPr>
            </w:pPr>
          </w:p>
        </w:tc>
        <w:tc>
          <w:tcPr>
            <w:tcW w:w="1134" w:type="dxa"/>
          </w:tcPr>
          <w:p w14:paraId="1048C9FA" w14:textId="77777777" w:rsidR="006F0E13" w:rsidRPr="0000749C" w:rsidRDefault="006F0E13" w:rsidP="00BF3D3F">
            <w:pPr>
              <w:ind w:left="720" w:hanging="720"/>
              <w:jc w:val="right"/>
              <w:rPr>
                <w:rFonts w:ascii="Arial" w:hAnsi="Arial" w:cs="Arial"/>
                <w:color w:val="000000"/>
                <w:sz w:val="22"/>
                <w:szCs w:val="22"/>
              </w:rPr>
            </w:pPr>
          </w:p>
        </w:tc>
      </w:tr>
      <w:tr w:rsidR="00253D42" w:rsidRPr="0000749C" w14:paraId="4B45487B" w14:textId="77777777" w:rsidTr="374767BE">
        <w:trPr>
          <w:trHeight w:val="207"/>
        </w:trPr>
        <w:tc>
          <w:tcPr>
            <w:tcW w:w="941" w:type="dxa"/>
          </w:tcPr>
          <w:p w14:paraId="2BDA98CD" w14:textId="03E63DA0" w:rsidR="00253D42" w:rsidRPr="00750C9C" w:rsidRDefault="00253D42" w:rsidP="005F554C">
            <w:pPr>
              <w:rPr>
                <w:rFonts w:ascii="Arial" w:hAnsi="Arial" w:cs="Arial"/>
                <w:sz w:val="22"/>
                <w:szCs w:val="22"/>
              </w:rPr>
            </w:pPr>
            <w:r w:rsidRPr="00750C9C">
              <w:rPr>
                <w:rFonts w:ascii="Arial" w:hAnsi="Arial" w:cs="Arial"/>
                <w:sz w:val="22"/>
                <w:szCs w:val="22"/>
              </w:rPr>
              <w:t>1.</w:t>
            </w:r>
            <w:r w:rsidR="00A96294">
              <w:rPr>
                <w:rFonts w:ascii="Arial" w:hAnsi="Arial" w:cs="Arial"/>
                <w:sz w:val="22"/>
                <w:szCs w:val="22"/>
              </w:rPr>
              <w:t>2</w:t>
            </w:r>
          </w:p>
        </w:tc>
        <w:tc>
          <w:tcPr>
            <w:tcW w:w="8557" w:type="dxa"/>
            <w:gridSpan w:val="3"/>
          </w:tcPr>
          <w:p w14:paraId="7C24ABAA" w14:textId="61CEB5B5" w:rsidR="006027D0" w:rsidRPr="00A06CE2" w:rsidRDefault="00002AA0" w:rsidP="003B327F">
            <w:pPr>
              <w:tabs>
                <w:tab w:val="left" w:pos="2808"/>
              </w:tabs>
              <w:rPr>
                <w:rFonts w:ascii="Arial" w:hAnsi="Arial" w:cs="Arial"/>
                <w:sz w:val="24"/>
                <w:szCs w:val="24"/>
              </w:rPr>
            </w:pPr>
            <w:r w:rsidRPr="00002AA0">
              <w:rPr>
                <w:rFonts w:ascii="Arial" w:hAnsi="Arial" w:cs="Arial"/>
                <w:sz w:val="24"/>
                <w:szCs w:val="24"/>
              </w:rPr>
              <w:t xml:space="preserve">Lyn welcomed observers to the meeting </w:t>
            </w:r>
            <w:r w:rsidR="00D45B6D">
              <w:rPr>
                <w:rFonts w:ascii="Arial" w:hAnsi="Arial" w:cs="Arial"/>
                <w:sz w:val="24"/>
                <w:szCs w:val="24"/>
              </w:rPr>
              <w:t>and introductions took place</w:t>
            </w:r>
            <w:r w:rsidR="00011D13">
              <w:rPr>
                <w:rFonts w:ascii="Arial" w:hAnsi="Arial" w:cs="Arial"/>
                <w:sz w:val="24"/>
                <w:szCs w:val="24"/>
              </w:rPr>
              <w:t>. Silas Heys Director of the SLH Board</w:t>
            </w:r>
            <w:r w:rsidR="006A04F8">
              <w:rPr>
                <w:rFonts w:ascii="Arial" w:hAnsi="Arial" w:cs="Arial"/>
                <w:sz w:val="24"/>
                <w:szCs w:val="24"/>
              </w:rPr>
              <w:t xml:space="preserve"> also</w:t>
            </w:r>
            <w:r w:rsidR="00011D13">
              <w:rPr>
                <w:rFonts w:ascii="Arial" w:hAnsi="Arial" w:cs="Arial"/>
                <w:sz w:val="24"/>
                <w:szCs w:val="24"/>
              </w:rPr>
              <w:t xml:space="preserve"> joined the meeting</w:t>
            </w:r>
            <w:r w:rsidR="006A04F8">
              <w:rPr>
                <w:rFonts w:ascii="Arial" w:hAnsi="Arial" w:cs="Arial"/>
                <w:sz w:val="24"/>
                <w:szCs w:val="24"/>
              </w:rPr>
              <w:t>.</w:t>
            </w:r>
          </w:p>
        </w:tc>
        <w:tc>
          <w:tcPr>
            <w:tcW w:w="1134" w:type="dxa"/>
          </w:tcPr>
          <w:p w14:paraId="25DA85A1" w14:textId="77777777" w:rsidR="00253D42" w:rsidRPr="0000749C" w:rsidRDefault="00253D42" w:rsidP="00BF3D3F">
            <w:pPr>
              <w:ind w:left="720" w:hanging="720"/>
              <w:jc w:val="right"/>
              <w:rPr>
                <w:rFonts w:ascii="Arial" w:hAnsi="Arial" w:cs="Arial"/>
                <w:color w:val="000000"/>
                <w:sz w:val="22"/>
                <w:szCs w:val="22"/>
              </w:rPr>
            </w:pPr>
          </w:p>
        </w:tc>
      </w:tr>
      <w:tr w:rsidR="00253D42" w:rsidRPr="0000749C" w14:paraId="50D3E5FB" w14:textId="77777777" w:rsidTr="374767BE">
        <w:trPr>
          <w:trHeight w:val="207"/>
        </w:trPr>
        <w:tc>
          <w:tcPr>
            <w:tcW w:w="941" w:type="dxa"/>
          </w:tcPr>
          <w:p w14:paraId="6DD5A240" w14:textId="77777777" w:rsidR="00253D42" w:rsidRPr="0000749C" w:rsidRDefault="00253D42" w:rsidP="005F554C">
            <w:pPr>
              <w:rPr>
                <w:rFonts w:ascii="Arial" w:hAnsi="Arial" w:cs="Arial"/>
                <w:b/>
                <w:bCs/>
                <w:sz w:val="22"/>
                <w:szCs w:val="22"/>
              </w:rPr>
            </w:pPr>
          </w:p>
        </w:tc>
        <w:tc>
          <w:tcPr>
            <w:tcW w:w="8557" w:type="dxa"/>
            <w:gridSpan w:val="3"/>
          </w:tcPr>
          <w:p w14:paraId="37BE7367" w14:textId="19726377" w:rsidR="0028694D" w:rsidRPr="00A06CE2" w:rsidRDefault="0028694D" w:rsidP="003B327F">
            <w:pPr>
              <w:tabs>
                <w:tab w:val="left" w:pos="2808"/>
              </w:tabs>
              <w:rPr>
                <w:rFonts w:ascii="Arial" w:hAnsi="Arial" w:cs="Arial"/>
                <w:sz w:val="24"/>
                <w:szCs w:val="24"/>
              </w:rPr>
            </w:pPr>
          </w:p>
        </w:tc>
        <w:tc>
          <w:tcPr>
            <w:tcW w:w="1134" w:type="dxa"/>
          </w:tcPr>
          <w:p w14:paraId="205DFD87" w14:textId="77777777" w:rsidR="00253D42" w:rsidRPr="0000749C" w:rsidRDefault="00253D42" w:rsidP="00BF3D3F">
            <w:pPr>
              <w:ind w:left="720" w:hanging="720"/>
              <w:jc w:val="right"/>
              <w:rPr>
                <w:rFonts w:ascii="Arial" w:hAnsi="Arial" w:cs="Arial"/>
                <w:color w:val="000000"/>
                <w:sz w:val="22"/>
                <w:szCs w:val="22"/>
              </w:rPr>
            </w:pPr>
          </w:p>
        </w:tc>
      </w:tr>
      <w:tr w:rsidR="007D7107" w:rsidRPr="0000749C" w14:paraId="0C0151F6" w14:textId="77777777" w:rsidTr="374767BE">
        <w:trPr>
          <w:trHeight w:val="207"/>
        </w:trPr>
        <w:tc>
          <w:tcPr>
            <w:tcW w:w="941" w:type="dxa"/>
          </w:tcPr>
          <w:p w14:paraId="22C62277" w14:textId="1A6B7CAE" w:rsidR="007D7107" w:rsidRPr="0000749C" w:rsidRDefault="007D7107" w:rsidP="005F554C">
            <w:pPr>
              <w:rPr>
                <w:rFonts w:ascii="Arial" w:hAnsi="Arial" w:cs="Arial"/>
                <w:b/>
                <w:bCs/>
                <w:sz w:val="22"/>
                <w:szCs w:val="22"/>
              </w:rPr>
            </w:pPr>
            <w:r>
              <w:rPr>
                <w:rFonts w:ascii="Arial" w:hAnsi="Arial" w:cs="Arial"/>
                <w:b/>
                <w:bCs/>
                <w:sz w:val="22"/>
                <w:szCs w:val="22"/>
              </w:rPr>
              <w:t>2.</w:t>
            </w:r>
          </w:p>
        </w:tc>
        <w:tc>
          <w:tcPr>
            <w:tcW w:w="8557" w:type="dxa"/>
            <w:gridSpan w:val="3"/>
          </w:tcPr>
          <w:p w14:paraId="26250241" w14:textId="529470DF" w:rsidR="007D7107" w:rsidRPr="006F0E13" w:rsidRDefault="006F0E13" w:rsidP="003B327F">
            <w:pPr>
              <w:tabs>
                <w:tab w:val="left" w:pos="2808"/>
              </w:tabs>
              <w:rPr>
                <w:rFonts w:ascii="Arial" w:hAnsi="Arial" w:cs="Arial"/>
                <w:b/>
                <w:bCs/>
                <w:sz w:val="24"/>
                <w:szCs w:val="24"/>
              </w:rPr>
            </w:pPr>
            <w:r w:rsidRPr="006F0E13">
              <w:rPr>
                <w:rFonts w:ascii="Arial" w:hAnsi="Arial" w:cs="Arial"/>
                <w:b/>
                <w:sz w:val="24"/>
                <w:szCs w:val="24"/>
              </w:rPr>
              <w:t xml:space="preserve">PERFORMANCE &amp; </w:t>
            </w:r>
            <w:r w:rsidR="00A96294">
              <w:rPr>
                <w:rFonts w:ascii="Arial" w:hAnsi="Arial" w:cs="Arial"/>
                <w:b/>
                <w:sz w:val="24"/>
                <w:szCs w:val="24"/>
              </w:rPr>
              <w:t>GOVERNANCE UPDATE</w:t>
            </w:r>
            <w:r w:rsidR="29BC8D05" w:rsidRPr="60E200A0">
              <w:rPr>
                <w:rFonts w:ascii="Arial" w:hAnsi="Arial" w:cs="Arial"/>
                <w:b/>
                <w:bCs/>
                <w:sz w:val="24"/>
                <w:szCs w:val="24"/>
              </w:rPr>
              <w:t xml:space="preserve"> </w:t>
            </w:r>
          </w:p>
        </w:tc>
        <w:tc>
          <w:tcPr>
            <w:tcW w:w="1134" w:type="dxa"/>
          </w:tcPr>
          <w:p w14:paraId="74D434FA" w14:textId="77777777" w:rsidR="007D7107" w:rsidRPr="0000749C" w:rsidRDefault="007D7107" w:rsidP="00BF3D3F">
            <w:pPr>
              <w:ind w:left="720" w:hanging="720"/>
              <w:jc w:val="right"/>
              <w:rPr>
                <w:rFonts w:ascii="Arial" w:hAnsi="Arial" w:cs="Arial"/>
                <w:color w:val="000000"/>
                <w:sz w:val="22"/>
                <w:szCs w:val="22"/>
              </w:rPr>
            </w:pPr>
          </w:p>
        </w:tc>
      </w:tr>
      <w:tr w:rsidR="007D7107" w:rsidRPr="0000749C" w14:paraId="35E44383" w14:textId="77777777" w:rsidTr="374767BE">
        <w:trPr>
          <w:trHeight w:val="207"/>
        </w:trPr>
        <w:tc>
          <w:tcPr>
            <w:tcW w:w="941" w:type="dxa"/>
          </w:tcPr>
          <w:p w14:paraId="5161DD5A" w14:textId="77777777" w:rsidR="007D7107" w:rsidRPr="0000749C" w:rsidRDefault="007D7107" w:rsidP="005F554C">
            <w:pPr>
              <w:rPr>
                <w:rFonts w:ascii="Arial" w:hAnsi="Arial" w:cs="Arial"/>
                <w:b/>
                <w:bCs/>
                <w:sz w:val="22"/>
                <w:szCs w:val="22"/>
              </w:rPr>
            </w:pPr>
          </w:p>
        </w:tc>
        <w:tc>
          <w:tcPr>
            <w:tcW w:w="8557" w:type="dxa"/>
            <w:gridSpan w:val="3"/>
          </w:tcPr>
          <w:p w14:paraId="3275B09E" w14:textId="77777777" w:rsidR="007D7107" w:rsidRPr="00A06CE2" w:rsidRDefault="007D7107" w:rsidP="003B327F">
            <w:pPr>
              <w:tabs>
                <w:tab w:val="left" w:pos="2808"/>
              </w:tabs>
              <w:rPr>
                <w:rFonts w:ascii="Arial" w:hAnsi="Arial" w:cs="Arial"/>
                <w:sz w:val="24"/>
                <w:szCs w:val="24"/>
              </w:rPr>
            </w:pPr>
          </w:p>
        </w:tc>
        <w:tc>
          <w:tcPr>
            <w:tcW w:w="1134" w:type="dxa"/>
          </w:tcPr>
          <w:p w14:paraId="68057EF4" w14:textId="77777777" w:rsidR="007D7107" w:rsidRPr="0000749C" w:rsidRDefault="007D7107" w:rsidP="00BF3D3F">
            <w:pPr>
              <w:ind w:left="720" w:hanging="720"/>
              <w:jc w:val="right"/>
              <w:rPr>
                <w:rFonts w:ascii="Arial" w:hAnsi="Arial" w:cs="Arial"/>
                <w:color w:val="000000"/>
                <w:sz w:val="22"/>
                <w:szCs w:val="22"/>
              </w:rPr>
            </w:pPr>
          </w:p>
        </w:tc>
      </w:tr>
      <w:tr w:rsidR="007D7107" w:rsidRPr="0000749C" w14:paraId="51F00E68" w14:textId="77777777" w:rsidTr="374767BE">
        <w:trPr>
          <w:trHeight w:val="207"/>
        </w:trPr>
        <w:tc>
          <w:tcPr>
            <w:tcW w:w="941" w:type="dxa"/>
          </w:tcPr>
          <w:p w14:paraId="11CFB294" w14:textId="77777777" w:rsidR="004A4F4F" w:rsidRDefault="004A4F4F" w:rsidP="005F554C">
            <w:pPr>
              <w:rPr>
                <w:rFonts w:ascii="Arial" w:hAnsi="Arial" w:cs="Arial"/>
                <w:sz w:val="22"/>
                <w:szCs w:val="22"/>
              </w:rPr>
            </w:pPr>
          </w:p>
          <w:p w14:paraId="456DD224" w14:textId="77777777" w:rsidR="004A4F4F" w:rsidRDefault="004A4F4F" w:rsidP="005F554C">
            <w:pPr>
              <w:rPr>
                <w:rFonts w:ascii="Arial" w:hAnsi="Arial" w:cs="Arial"/>
                <w:sz w:val="22"/>
                <w:szCs w:val="22"/>
              </w:rPr>
            </w:pPr>
          </w:p>
          <w:p w14:paraId="00B05D5E" w14:textId="77777777" w:rsidR="0063619F" w:rsidRDefault="0063619F" w:rsidP="005F554C">
            <w:pPr>
              <w:rPr>
                <w:rFonts w:ascii="Arial" w:hAnsi="Arial" w:cs="Arial"/>
                <w:sz w:val="22"/>
                <w:szCs w:val="22"/>
              </w:rPr>
            </w:pPr>
          </w:p>
          <w:p w14:paraId="0D0EF5E0" w14:textId="77777777" w:rsidR="0063619F" w:rsidRDefault="0063619F" w:rsidP="005F554C">
            <w:pPr>
              <w:rPr>
                <w:rFonts w:ascii="Arial" w:hAnsi="Arial" w:cs="Arial"/>
                <w:sz w:val="22"/>
                <w:szCs w:val="22"/>
              </w:rPr>
            </w:pPr>
          </w:p>
          <w:p w14:paraId="6F4AA296" w14:textId="77777777" w:rsidR="0063619F" w:rsidRDefault="0063619F" w:rsidP="005F554C">
            <w:pPr>
              <w:rPr>
                <w:rFonts w:ascii="Arial" w:hAnsi="Arial" w:cs="Arial"/>
                <w:sz w:val="22"/>
                <w:szCs w:val="22"/>
              </w:rPr>
            </w:pPr>
          </w:p>
          <w:p w14:paraId="1461CC78" w14:textId="6D9F2BD9" w:rsidR="007D7107" w:rsidRDefault="007D7107" w:rsidP="005F554C">
            <w:pPr>
              <w:rPr>
                <w:rFonts w:ascii="Arial" w:hAnsi="Arial" w:cs="Arial"/>
                <w:sz w:val="22"/>
                <w:szCs w:val="22"/>
              </w:rPr>
            </w:pPr>
            <w:r w:rsidRPr="00306648">
              <w:rPr>
                <w:rFonts w:ascii="Arial" w:hAnsi="Arial" w:cs="Arial"/>
                <w:sz w:val="22"/>
                <w:szCs w:val="22"/>
              </w:rPr>
              <w:lastRenderedPageBreak/>
              <w:t>2.1</w:t>
            </w:r>
          </w:p>
          <w:p w14:paraId="6F1ADA9A" w14:textId="77777777" w:rsidR="004A4F4F" w:rsidRDefault="004A4F4F" w:rsidP="005F554C">
            <w:pPr>
              <w:rPr>
                <w:rFonts w:ascii="Arial" w:hAnsi="Arial" w:cs="Arial"/>
                <w:sz w:val="22"/>
                <w:szCs w:val="22"/>
              </w:rPr>
            </w:pPr>
          </w:p>
          <w:p w14:paraId="02E8A2B3" w14:textId="77777777" w:rsidR="004A4F4F" w:rsidRDefault="004A4F4F" w:rsidP="005F554C">
            <w:pPr>
              <w:rPr>
                <w:rFonts w:ascii="Arial" w:hAnsi="Arial" w:cs="Arial"/>
                <w:sz w:val="22"/>
                <w:szCs w:val="22"/>
              </w:rPr>
            </w:pPr>
          </w:p>
          <w:p w14:paraId="3C95870E" w14:textId="77777777" w:rsidR="004A4F4F" w:rsidRDefault="004A4F4F" w:rsidP="005F554C">
            <w:pPr>
              <w:rPr>
                <w:rFonts w:ascii="Arial" w:hAnsi="Arial" w:cs="Arial"/>
                <w:sz w:val="22"/>
                <w:szCs w:val="22"/>
              </w:rPr>
            </w:pPr>
          </w:p>
          <w:p w14:paraId="10F47993" w14:textId="77777777" w:rsidR="0063619F" w:rsidRDefault="0063619F" w:rsidP="005F554C">
            <w:pPr>
              <w:rPr>
                <w:rFonts w:ascii="Arial" w:hAnsi="Arial" w:cs="Arial"/>
                <w:sz w:val="22"/>
                <w:szCs w:val="22"/>
              </w:rPr>
            </w:pPr>
          </w:p>
          <w:p w14:paraId="3148CC94" w14:textId="77777777" w:rsidR="0063619F" w:rsidRDefault="0063619F" w:rsidP="005F554C">
            <w:pPr>
              <w:rPr>
                <w:rFonts w:ascii="Arial" w:hAnsi="Arial" w:cs="Arial"/>
                <w:sz w:val="22"/>
                <w:szCs w:val="22"/>
              </w:rPr>
            </w:pPr>
          </w:p>
          <w:p w14:paraId="4B5049A6" w14:textId="77777777" w:rsidR="0063619F" w:rsidRDefault="0063619F" w:rsidP="005F554C">
            <w:pPr>
              <w:rPr>
                <w:rFonts w:ascii="Arial" w:hAnsi="Arial" w:cs="Arial"/>
                <w:sz w:val="22"/>
                <w:szCs w:val="22"/>
              </w:rPr>
            </w:pPr>
          </w:p>
          <w:p w14:paraId="70EF58FF" w14:textId="77777777" w:rsidR="0063619F" w:rsidRDefault="0063619F" w:rsidP="005F554C">
            <w:pPr>
              <w:rPr>
                <w:rFonts w:ascii="Arial" w:hAnsi="Arial" w:cs="Arial"/>
                <w:sz w:val="22"/>
                <w:szCs w:val="22"/>
              </w:rPr>
            </w:pPr>
          </w:p>
          <w:p w14:paraId="2F41F61D" w14:textId="77777777" w:rsidR="0063619F" w:rsidRDefault="0063619F" w:rsidP="005F554C">
            <w:pPr>
              <w:rPr>
                <w:rFonts w:ascii="Arial" w:hAnsi="Arial" w:cs="Arial"/>
                <w:sz w:val="22"/>
                <w:szCs w:val="22"/>
              </w:rPr>
            </w:pPr>
          </w:p>
          <w:p w14:paraId="777225C7" w14:textId="77777777" w:rsidR="004A4F4F" w:rsidRDefault="004A4F4F" w:rsidP="005F554C">
            <w:pPr>
              <w:rPr>
                <w:rFonts w:ascii="Arial" w:hAnsi="Arial" w:cs="Arial"/>
                <w:sz w:val="22"/>
                <w:szCs w:val="22"/>
              </w:rPr>
            </w:pPr>
            <w:r>
              <w:rPr>
                <w:rFonts w:ascii="Arial" w:hAnsi="Arial" w:cs="Arial"/>
                <w:sz w:val="22"/>
                <w:szCs w:val="22"/>
              </w:rPr>
              <w:t>2.2</w:t>
            </w:r>
          </w:p>
          <w:p w14:paraId="7C3D82BA" w14:textId="77777777" w:rsidR="004A4F4F" w:rsidRDefault="004A4F4F" w:rsidP="005F554C">
            <w:pPr>
              <w:rPr>
                <w:rFonts w:ascii="Arial" w:hAnsi="Arial" w:cs="Arial"/>
                <w:sz w:val="22"/>
                <w:szCs w:val="22"/>
              </w:rPr>
            </w:pPr>
          </w:p>
          <w:p w14:paraId="7D5CD2EF" w14:textId="77777777" w:rsidR="004A4F4F" w:rsidRDefault="004A4F4F" w:rsidP="005F554C">
            <w:pPr>
              <w:rPr>
                <w:rFonts w:ascii="Arial" w:hAnsi="Arial" w:cs="Arial"/>
                <w:sz w:val="22"/>
                <w:szCs w:val="22"/>
              </w:rPr>
            </w:pPr>
          </w:p>
          <w:p w14:paraId="5A3135F4" w14:textId="77777777" w:rsidR="004A4F4F" w:rsidRDefault="004A4F4F" w:rsidP="005F554C">
            <w:pPr>
              <w:rPr>
                <w:rFonts w:ascii="Arial" w:hAnsi="Arial" w:cs="Arial"/>
                <w:sz w:val="22"/>
                <w:szCs w:val="22"/>
              </w:rPr>
            </w:pPr>
          </w:p>
          <w:p w14:paraId="470E292B" w14:textId="77777777" w:rsidR="004A4F4F" w:rsidRDefault="004A4F4F" w:rsidP="005F554C">
            <w:pPr>
              <w:rPr>
                <w:rFonts w:ascii="Arial" w:hAnsi="Arial" w:cs="Arial"/>
                <w:sz w:val="22"/>
                <w:szCs w:val="22"/>
              </w:rPr>
            </w:pPr>
            <w:r>
              <w:rPr>
                <w:rFonts w:ascii="Arial" w:hAnsi="Arial" w:cs="Arial"/>
                <w:sz w:val="22"/>
                <w:szCs w:val="22"/>
              </w:rPr>
              <w:t>2.3</w:t>
            </w:r>
          </w:p>
          <w:p w14:paraId="24F3618A" w14:textId="77777777" w:rsidR="004A4F4F" w:rsidRDefault="004A4F4F" w:rsidP="005F554C">
            <w:pPr>
              <w:rPr>
                <w:rFonts w:ascii="Arial" w:hAnsi="Arial" w:cs="Arial"/>
                <w:sz w:val="22"/>
                <w:szCs w:val="22"/>
              </w:rPr>
            </w:pPr>
          </w:p>
          <w:p w14:paraId="7E66B56C" w14:textId="77777777" w:rsidR="004A4F4F" w:rsidRDefault="004A4F4F" w:rsidP="005F554C">
            <w:pPr>
              <w:rPr>
                <w:rFonts w:ascii="Arial" w:hAnsi="Arial" w:cs="Arial"/>
                <w:sz w:val="22"/>
                <w:szCs w:val="22"/>
              </w:rPr>
            </w:pPr>
          </w:p>
          <w:p w14:paraId="2B11EA07" w14:textId="77777777" w:rsidR="0063619F" w:rsidRDefault="0063619F" w:rsidP="005F554C">
            <w:pPr>
              <w:rPr>
                <w:rFonts w:ascii="Arial" w:hAnsi="Arial" w:cs="Arial"/>
                <w:sz w:val="22"/>
                <w:szCs w:val="22"/>
              </w:rPr>
            </w:pPr>
          </w:p>
          <w:p w14:paraId="1E897B83" w14:textId="77777777" w:rsidR="0063619F" w:rsidRDefault="0063619F" w:rsidP="005F554C">
            <w:pPr>
              <w:rPr>
                <w:rFonts w:ascii="Arial" w:hAnsi="Arial" w:cs="Arial"/>
                <w:sz w:val="22"/>
                <w:szCs w:val="22"/>
              </w:rPr>
            </w:pPr>
          </w:p>
          <w:p w14:paraId="01F328EE" w14:textId="77777777" w:rsidR="0063619F" w:rsidRDefault="0063619F" w:rsidP="005F554C">
            <w:pPr>
              <w:rPr>
                <w:rFonts w:ascii="Arial" w:hAnsi="Arial" w:cs="Arial"/>
                <w:sz w:val="22"/>
                <w:szCs w:val="22"/>
              </w:rPr>
            </w:pPr>
          </w:p>
          <w:p w14:paraId="0B9335EE" w14:textId="77777777" w:rsidR="0063619F" w:rsidRDefault="0063619F" w:rsidP="005F554C">
            <w:pPr>
              <w:rPr>
                <w:rFonts w:ascii="Arial" w:hAnsi="Arial" w:cs="Arial"/>
                <w:sz w:val="22"/>
                <w:szCs w:val="22"/>
              </w:rPr>
            </w:pPr>
          </w:p>
          <w:p w14:paraId="78B0B595" w14:textId="77777777" w:rsidR="0063619F" w:rsidRDefault="0063619F" w:rsidP="005F554C">
            <w:pPr>
              <w:rPr>
                <w:rFonts w:ascii="Arial" w:hAnsi="Arial" w:cs="Arial"/>
                <w:sz w:val="22"/>
                <w:szCs w:val="22"/>
              </w:rPr>
            </w:pPr>
          </w:p>
          <w:p w14:paraId="76538BD1" w14:textId="77777777" w:rsidR="0063619F" w:rsidRDefault="0063619F" w:rsidP="005F554C">
            <w:pPr>
              <w:rPr>
                <w:rFonts w:ascii="Arial" w:hAnsi="Arial" w:cs="Arial"/>
                <w:sz w:val="22"/>
                <w:szCs w:val="22"/>
              </w:rPr>
            </w:pPr>
          </w:p>
          <w:p w14:paraId="25D5C441" w14:textId="77777777" w:rsidR="00A14C29" w:rsidRDefault="00A14C29" w:rsidP="005F554C">
            <w:pPr>
              <w:rPr>
                <w:rFonts w:ascii="Arial" w:hAnsi="Arial" w:cs="Arial"/>
                <w:sz w:val="22"/>
                <w:szCs w:val="22"/>
              </w:rPr>
            </w:pPr>
          </w:p>
          <w:p w14:paraId="66DFCB78" w14:textId="77777777" w:rsidR="004A4F4F" w:rsidRDefault="004A4F4F" w:rsidP="005F554C">
            <w:pPr>
              <w:rPr>
                <w:rFonts w:ascii="Arial" w:hAnsi="Arial" w:cs="Arial"/>
                <w:sz w:val="22"/>
                <w:szCs w:val="22"/>
              </w:rPr>
            </w:pPr>
          </w:p>
          <w:p w14:paraId="6D6FC4ED" w14:textId="77777777" w:rsidR="004A4F4F" w:rsidRDefault="004A4F4F" w:rsidP="005F554C">
            <w:pPr>
              <w:rPr>
                <w:rFonts w:ascii="Arial" w:hAnsi="Arial" w:cs="Arial"/>
                <w:sz w:val="22"/>
                <w:szCs w:val="22"/>
              </w:rPr>
            </w:pPr>
            <w:r>
              <w:rPr>
                <w:rFonts w:ascii="Arial" w:hAnsi="Arial" w:cs="Arial"/>
                <w:sz w:val="22"/>
                <w:szCs w:val="22"/>
              </w:rPr>
              <w:t>2.4</w:t>
            </w:r>
          </w:p>
          <w:p w14:paraId="5A696371" w14:textId="77777777" w:rsidR="004A4F4F" w:rsidRDefault="004A4F4F" w:rsidP="005F554C">
            <w:pPr>
              <w:rPr>
                <w:rFonts w:ascii="Arial" w:hAnsi="Arial" w:cs="Arial"/>
                <w:sz w:val="22"/>
                <w:szCs w:val="22"/>
              </w:rPr>
            </w:pPr>
          </w:p>
          <w:p w14:paraId="0A8BC83A" w14:textId="77777777" w:rsidR="004A4F4F" w:rsidRDefault="004A4F4F" w:rsidP="005F554C">
            <w:pPr>
              <w:rPr>
                <w:rFonts w:ascii="Arial" w:hAnsi="Arial" w:cs="Arial"/>
                <w:sz w:val="22"/>
                <w:szCs w:val="22"/>
              </w:rPr>
            </w:pPr>
          </w:p>
          <w:p w14:paraId="4F277F8D" w14:textId="77777777" w:rsidR="004A4F4F" w:rsidRDefault="004A4F4F" w:rsidP="005F554C">
            <w:pPr>
              <w:rPr>
                <w:rFonts w:ascii="Arial" w:hAnsi="Arial" w:cs="Arial"/>
                <w:sz w:val="22"/>
                <w:szCs w:val="22"/>
              </w:rPr>
            </w:pPr>
          </w:p>
          <w:p w14:paraId="7BE4DD83" w14:textId="77777777" w:rsidR="004A4F4F" w:rsidRDefault="004A4F4F" w:rsidP="005F554C">
            <w:pPr>
              <w:rPr>
                <w:rFonts w:ascii="Arial" w:hAnsi="Arial" w:cs="Arial"/>
                <w:sz w:val="22"/>
                <w:szCs w:val="22"/>
              </w:rPr>
            </w:pPr>
          </w:p>
          <w:p w14:paraId="7086AB51" w14:textId="77777777" w:rsidR="004A4F4F" w:rsidRDefault="004A4F4F" w:rsidP="005F554C">
            <w:pPr>
              <w:rPr>
                <w:rFonts w:ascii="Arial" w:hAnsi="Arial" w:cs="Arial"/>
                <w:sz w:val="22"/>
                <w:szCs w:val="22"/>
              </w:rPr>
            </w:pPr>
          </w:p>
          <w:p w14:paraId="364E26DF" w14:textId="77777777" w:rsidR="00A14C29" w:rsidRDefault="00A14C29" w:rsidP="005F554C">
            <w:pPr>
              <w:rPr>
                <w:rFonts w:ascii="Arial" w:hAnsi="Arial" w:cs="Arial"/>
                <w:sz w:val="22"/>
                <w:szCs w:val="22"/>
              </w:rPr>
            </w:pPr>
          </w:p>
          <w:p w14:paraId="6CCCD072" w14:textId="77777777" w:rsidR="00A14C29" w:rsidRDefault="00A14C29" w:rsidP="005F554C">
            <w:pPr>
              <w:rPr>
                <w:rFonts w:ascii="Arial" w:hAnsi="Arial" w:cs="Arial"/>
                <w:sz w:val="22"/>
                <w:szCs w:val="22"/>
              </w:rPr>
            </w:pPr>
          </w:p>
          <w:p w14:paraId="7D266C87" w14:textId="77777777" w:rsidR="004A4F4F" w:rsidRDefault="004A4F4F" w:rsidP="005F554C">
            <w:pPr>
              <w:rPr>
                <w:rFonts w:ascii="Arial" w:hAnsi="Arial" w:cs="Arial"/>
                <w:sz w:val="22"/>
                <w:szCs w:val="22"/>
              </w:rPr>
            </w:pPr>
            <w:r>
              <w:rPr>
                <w:rFonts w:ascii="Arial" w:hAnsi="Arial" w:cs="Arial"/>
                <w:sz w:val="22"/>
                <w:szCs w:val="22"/>
              </w:rPr>
              <w:t>2.5</w:t>
            </w:r>
          </w:p>
          <w:p w14:paraId="1B8949C6" w14:textId="77777777" w:rsidR="004A4F4F" w:rsidRDefault="004A4F4F" w:rsidP="005F554C">
            <w:pPr>
              <w:rPr>
                <w:rFonts w:ascii="Arial" w:hAnsi="Arial" w:cs="Arial"/>
                <w:sz w:val="22"/>
                <w:szCs w:val="22"/>
              </w:rPr>
            </w:pPr>
          </w:p>
          <w:p w14:paraId="3777B6DB" w14:textId="77777777" w:rsidR="004A4F4F" w:rsidRDefault="004A4F4F" w:rsidP="005F554C">
            <w:pPr>
              <w:rPr>
                <w:rFonts w:ascii="Arial" w:hAnsi="Arial" w:cs="Arial"/>
                <w:sz w:val="22"/>
                <w:szCs w:val="22"/>
              </w:rPr>
            </w:pPr>
          </w:p>
          <w:p w14:paraId="78157AE2" w14:textId="77777777" w:rsidR="004A4F4F" w:rsidRDefault="004A4F4F" w:rsidP="005F554C">
            <w:pPr>
              <w:rPr>
                <w:rFonts w:ascii="Arial" w:hAnsi="Arial" w:cs="Arial"/>
                <w:sz w:val="22"/>
                <w:szCs w:val="22"/>
              </w:rPr>
            </w:pPr>
          </w:p>
          <w:p w14:paraId="17671017" w14:textId="77777777" w:rsidR="004A4F4F" w:rsidRDefault="004A4F4F" w:rsidP="005F554C">
            <w:pPr>
              <w:rPr>
                <w:rFonts w:ascii="Arial" w:hAnsi="Arial" w:cs="Arial"/>
                <w:sz w:val="22"/>
                <w:szCs w:val="22"/>
              </w:rPr>
            </w:pPr>
          </w:p>
          <w:p w14:paraId="3CCDB7D8" w14:textId="77777777" w:rsidR="004A4F4F" w:rsidRDefault="004A4F4F" w:rsidP="005F554C">
            <w:pPr>
              <w:rPr>
                <w:rFonts w:ascii="Arial" w:hAnsi="Arial" w:cs="Arial"/>
                <w:sz w:val="22"/>
                <w:szCs w:val="22"/>
              </w:rPr>
            </w:pPr>
          </w:p>
          <w:p w14:paraId="6496EF5B" w14:textId="77777777" w:rsidR="004A4F4F" w:rsidRDefault="004A4F4F" w:rsidP="005F554C">
            <w:pPr>
              <w:rPr>
                <w:rFonts w:ascii="Arial" w:hAnsi="Arial" w:cs="Arial"/>
                <w:sz w:val="22"/>
                <w:szCs w:val="22"/>
              </w:rPr>
            </w:pPr>
          </w:p>
          <w:p w14:paraId="73DF723B" w14:textId="77777777" w:rsidR="00124A3C" w:rsidRDefault="00124A3C" w:rsidP="005F554C">
            <w:pPr>
              <w:rPr>
                <w:rFonts w:ascii="Arial" w:hAnsi="Arial" w:cs="Arial"/>
                <w:sz w:val="22"/>
                <w:szCs w:val="22"/>
              </w:rPr>
            </w:pPr>
          </w:p>
          <w:p w14:paraId="47510A6C" w14:textId="77777777" w:rsidR="004A4F4F" w:rsidRDefault="004A4F4F" w:rsidP="005F554C">
            <w:pPr>
              <w:rPr>
                <w:rFonts w:ascii="Arial" w:hAnsi="Arial" w:cs="Arial"/>
                <w:sz w:val="22"/>
                <w:szCs w:val="22"/>
              </w:rPr>
            </w:pPr>
            <w:r>
              <w:rPr>
                <w:rFonts w:ascii="Arial" w:hAnsi="Arial" w:cs="Arial"/>
                <w:sz w:val="22"/>
                <w:szCs w:val="22"/>
              </w:rPr>
              <w:t>2.6</w:t>
            </w:r>
          </w:p>
          <w:p w14:paraId="0FDD4815" w14:textId="77777777" w:rsidR="006271B7" w:rsidRDefault="006271B7" w:rsidP="005F554C">
            <w:pPr>
              <w:rPr>
                <w:rFonts w:ascii="Arial" w:hAnsi="Arial" w:cs="Arial"/>
                <w:sz w:val="22"/>
                <w:szCs w:val="22"/>
              </w:rPr>
            </w:pPr>
          </w:p>
          <w:p w14:paraId="55E28F7D" w14:textId="77777777" w:rsidR="006271B7" w:rsidRDefault="006271B7" w:rsidP="005F554C">
            <w:pPr>
              <w:rPr>
                <w:rFonts w:ascii="Arial" w:hAnsi="Arial" w:cs="Arial"/>
                <w:sz w:val="22"/>
                <w:szCs w:val="22"/>
              </w:rPr>
            </w:pPr>
          </w:p>
          <w:p w14:paraId="0850FA5E" w14:textId="77777777" w:rsidR="006271B7" w:rsidRDefault="006271B7" w:rsidP="005F554C">
            <w:pPr>
              <w:rPr>
                <w:rFonts w:ascii="Arial" w:hAnsi="Arial" w:cs="Arial"/>
                <w:sz w:val="22"/>
                <w:szCs w:val="22"/>
              </w:rPr>
            </w:pPr>
          </w:p>
          <w:p w14:paraId="42E4E5EB" w14:textId="77777777" w:rsidR="006271B7" w:rsidRDefault="006271B7" w:rsidP="005F554C">
            <w:pPr>
              <w:rPr>
                <w:rFonts w:ascii="Arial" w:hAnsi="Arial" w:cs="Arial"/>
                <w:sz w:val="22"/>
                <w:szCs w:val="22"/>
              </w:rPr>
            </w:pPr>
          </w:p>
          <w:p w14:paraId="56CC2E66" w14:textId="77777777" w:rsidR="0063619F" w:rsidRDefault="0063619F" w:rsidP="005F554C">
            <w:pPr>
              <w:rPr>
                <w:rFonts w:ascii="Arial" w:hAnsi="Arial" w:cs="Arial"/>
                <w:sz w:val="22"/>
                <w:szCs w:val="22"/>
              </w:rPr>
            </w:pPr>
          </w:p>
          <w:p w14:paraId="2F2E80D3" w14:textId="77777777" w:rsidR="00124A3C" w:rsidRDefault="00124A3C" w:rsidP="005F554C">
            <w:pPr>
              <w:rPr>
                <w:rFonts w:ascii="Arial" w:hAnsi="Arial" w:cs="Arial"/>
                <w:sz w:val="22"/>
                <w:szCs w:val="22"/>
              </w:rPr>
            </w:pPr>
          </w:p>
          <w:p w14:paraId="42B3C1A4" w14:textId="77777777" w:rsidR="006271B7" w:rsidRDefault="006271B7" w:rsidP="005F554C">
            <w:pPr>
              <w:rPr>
                <w:rFonts w:ascii="Arial" w:hAnsi="Arial" w:cs="Arial"/>
                <w:sz w:val="22"/>
                <w:szCs w:val="22"/>
              </w:rPr>
            </w:pPr>
            <w:r>
              <w:rPr>
                <w:rFonts w:ascii="Arial" w:hAnsi="Arial" w:cs="Arial"/>
                <w:sz w:val="22"/>
                <w:szCs w:val="22"/>
              </w:rPr>
              <w:t>2.7</w:t>
            </w:r>
          </w:p>
          <w:p w14:paraId="16D11B95" w14:textId="77777777" w:rsidR="006271B7" w:rsidRDefault="006271B7" w:rsidP="005F554C">
            <w:pPr>
              <w:rPr>
                <w:rFonts w:ascii="Arial" w:hAnsi="Arial" w:cs="Arial"/>
                <w:sz w:val="22"/>
                <w:szCs w:val="22"/>
              </w:rPr>
            </w:pPr>
          </w:p>
          <w:p w14:paraId="1E715707" w14:textId="77777777" w:rsidR="006271B7" w:rsidRDefault="006271B7" w:rsidP="005F554C">
            <w:pPr>
              <w:rPr>
                <w:rFonts w:ascii="Arial" w:hAnsi="Arial" w:cs="Arial"/>
                <w:sz w:val="22"/>
                <w:szCs w:val="22"/>
              </w:rPr>
            </w:pPr>
          </w:p>
          <w:p w14:paraId="7A95F484" w14:textId="77777777" w:rsidR="006271B7" w:rsidRDefault="006271B7" w:rsidP="005F554C">
            <w:pPr>
              <w:rPr>
                <w:rFonts w:ascii="Arial" w:hAnsi="Arial" w:cs="Arial"/>
                <w:sz w:val="22"/>
                <w:szCs w:val="22"/>
              </w:rPr>
            </w:pPr>
          </w:p>
          <w:p w14:paraId="517E2F74" w14:textId="77777777" w:rsidR="006271B7" w:rsidRDefault="006271B7" w:rsidP="005F554C">
            <w:pPr>
              <w:rPr>
                <w:rFonts w:ascii="Arial" w:hAnsi="Arial" w:cs="Arial"/>
                <w:sz w:val="22"/>
                <w:szCs w:val="22"/>
              </w:rPr>
            </w:pPr>
          </w:p>
          <w:p w14:paraId="6DC416B9" w14:textId="77777777" w:rsidR="006271B7" w:rsidRDefault="006271B7" w:rsidP="005F554C">
            <w:pPr>
              <w:rPr>
                <w:rFonts w:ascii="Arial" w:hAnsi="Arial" w:cs="Arial"/>
                <w:sz w:val="22"/>
                <w:szCs w:val="22"/>
              </w:rPr>
            </w:pPr>
          </w:p>
          <w:p w14:paraId="2809EA68" w14:textId="77777777" w:rsidR="006271B7" w:rsidRDefault="006271B7" w:rsidP="005F554C">
            <w:pPr>
              <w:rPr>
                <w:rFonts w:ascii="Arial" w:hAnsi="Arial" w:cs="Arial"/>
                <w:sz w:val="22"/>
                <w:szCs w:val="22"/>
              </w:rPr>
            </w:pPr>
            <w:r>
              <w:rPr>
                <w:rFonts w:ascii="Arial" w:hAnsi="Arial" w:cs="Arial"/>
                <w:sz w:val="22"/>
                <w:szCs w:val="22"/>
              </w:rPr>
              <w:t>2.8</w:t>
            </w:r>
          </w:p>
          <w:p w14:paraId="027849B7" w14:textId="77777777" w:rsidR="006271B7" w:rsidRDefault="006271B7" w:rsidP="005F554C">
            <w:pPr>
              <w:rPr>
                <w:rFonts w:ascii="Arial" w:hAnsi="Arial" w:cs="Arial"/>
                <w:sz w:val="22"/>
                <w:szCs w:val="22"/>
              </w:rPr>
            </w:pPr>
          </w:p>
          <w:p w14:paraId="3362288A" w14:textId="77777777" w:rsidR="006271B7" w:rsidRDefault="006271B7" w:rsidP="005F554C">
            <w:pPr>
              <w:rPr>
                <w:rFonts w:ascii="Arial" w:hAnsi="Arial" w:cs="Arial"/>
                <w:sz w:val="22"/>
                <w:szCs w:val="22"/>
              </w:rPr>
            </w:pPr>
          </w:p>
          <w:p w14:paraId="5BD6CD47" w14:textId="77777777" w:rsidR="006271B7" w:rsidRDefault="006271B7" w:rsidP="005F554C">
            <w:pPr>
              <w:rPr>
                <w:rFonts w:ascii="Arial" w:hAnsi="Arial" w:cs="Arial"/>
                <w:sz w:val="22"/>
                <w:szCs w:val="22"/>
              </w:rPr>
            </w:pPr>
            <w:r>
              <w:rPr>
                <w:rFonts w:ascii="Arial" w:hAnsi="Arial" w:cs="Arial"/>
                <w:sz w:val="22"/>
                <w:szCs w:val="22"/>
              </w:rPr>
              <w:t>2.9</w:t>
            </w:r>
          </w:p>
          <w:p w14:paraId="13D0EFCD" w14:textId="77777777" w:rsidR="006271B7" w:rsidRDefault="006271B7" w:rsidP="005F554C">
            <w:pPr>
              <w:rPr>
                <w:rFonts w:ascii="Arial" w:hAnsi="Arial" w:cs="Arial"/>
                <w:sz w:val="22"/>
                <w:szCs w:val="22"/>
              </w:rPr>
            </w:pPr>
          </w:p>
          <w:p w14:paraId="0EA7E750" w14:textId="77777777" w:rsidR="006271B7" w:rsidRDefault="006271B7" w:rsidP="005F554C">
            <w:pPr>
              <w:rPr>
                <w:rFonts w:ascii="Arial" w:hAnsi="Arial" w:cs="Arial"/>
                <w:sz w:val="22"/>
                <w:szCs w:val="22"/>
              </w:rPr>
            </w:pPr>
          </w:p>
          <w:p w14:paraId="0E68C426" w14:textId="66AE4B8C" w:rsidR="006271B7" w:rsidRPr="00306648" w:rsidRDefault="006271B7" w:rsidP="005F554C">
            <w:pPr>
              <w:rPr>
                <w:rFonts w:ascii="Arial" w:hAnsi="Arial" w:cs="Arial"/>
                <w:sz w:val="22"/>
                <w:szCs w:val="22"/>
              </w:rPr>
            </w:pPr>
          </w:p>
        </w:tc>
        <w:tc>
          <w:tcPr>
            <w:tcW w:w="8557" w:type="dxa"/>
            <w:gridSpan w:val="3"/>
          </w:tcPr>
          <w:p w14:paraId="171FBDA2" w14:textId="4C1A6BFC" w:rsidR="00DD6C31" w:rsidRPr="00DD6C31" w:rsidRDefault="004A4F4F" w:rsidP="003B327F">
            <w:pPr>
              <w:tabs>
                <w:tab w:val="left" w:pos="2808"/>
              </w:tabs>
              <w:rPr>
                <w:rFonts w:ascii="Arial" w:hAnsi="Arial" w:cs="Arial"/>
                <w:sz w:val="24"/>
                <w:szCs w:val="24"/>
              </w:rPr>
            </w:pPr>
            <w:r>
              <w:rPr>
                <w:rFonts w:ascii="Arial" w:hAnsi="Arial" w:cs="Arial"/>
                <w:sz w:val="24"/>
                <w:szCs w:val="24"/>
              </w:rPr>
              <w:lastRenderedPageBreak/>
              <w:t>(</w:t>
            </w:r>
            <w:r w:rsidR="00DD6C31">
              <w:rPr>
                <w:rFonts w:ascii="Arial" w:hAnsi="Arial" w:cs="Arial"/>
                <w:sz w:val="24"/>
                <w:szCs w:val="24"/>
              </w:rPr>
              <w:t>John M provided the update</w:t>
            </w:r>
            <w:r>
              <w:rPr>
                <w:rFonts w:ascii="Arial" w:hAnsi="Arial" w:cs="Arial"/>
                <w:sz w:val="24"/>
                <w:szCs w:val="24"/>
              </w:rPr>
              <w:t>)</w:t>
            </w:r>
          </w:p>
          <w:p w14:paraId="49232A86" w14:textId="77777777" w:rsidR="004A4F4F" w:rsidRDefault="004A4F4F" w:rsidP="003B327F">
            <w:pPr>
              <w:tabs>
                <w:tab w:val="left" w:pos="2808"/>
              </w:tabs>
              <w:rPr>
                <w:rFonts w:ascii="Arial" w:hAnsi="Arial" w:cs="Arial"/>
                <w:b/>
                <w:bCs/>
                <w:i/>
                <w:iCs/>
                <w:sz w:val="24"/>
                <w:szCs w:val="24"/>
                <w:u w:val="single"/>
              </w:rPr>
            </w:pPr>
          </w:p>
          <w:p w14:paraId="5772E568" w14:textId="3F660D90" w:rsidR="003C3748" w:rsidRPr="00D41624" w:rsidRDefault="00E16777" w:rsidP="003B327F">
            <w:pPr>
              <w:tabs>
                <w:tab w:val="left" w:pos="2808"/>
              </w:tabs>
              <w:rPr>
                <w:rFonts w:ascii="Arial" w:hAnsi="Arial" w:cs="Arial"/>
                <w:b/>
                <w:bCs/>
                <w:i/>
                <w:iCs/>
                <w:sz w:val="24"/>
                <w:szCs w:val="24"/>
                <w:u w:val="single"/>
              </w:rPr>
            </w:pPr>
            <w:r w:rsidRPr="00D41624">
              <w:rPr>
                <w:rFonts w:ascii="Arial" w:hAnsi="Arial" w:cs="Arial"/>
                <w:b/>
                <w:bCs/>
                <w:i/>
                <w:iCs/>
                <w:sz w:val="24"/>
                <w:szCs w:val="24"/>
                <w:u w:val="single"/>
              </w:rPr>
              <w:t>SLH update</w:t>
            </w:r>
          </w:p>
          <w:p w14:paraId="7355920D" w14:textId="71D19376" w:rsidR="00025669" w:rsidRDefault="00025669" w:rsidP="00025669">
            <w:pPr>
              <w:rPr>
                <w:rFonts w:ascii="Arial" w:hAnsi="Arial" w:cs="Arial"/>
                <w:color w:val="202124"/>
                <w:sz w:val="24"/>
                <w:szCs w:val="24"/>
                <w:shd w:val="clear" w:color="auto" w:fill="FFFFFF"/>
              </w:rPr>
            </w:pPr>
            <w:r w:rsidRPr="00025669">
              <w:rPr>
                <w:rFonts w:ascii="Arial" w:hAnsi="Arial" w:cs="Arial"/>
                <w:sz w:val="24"/>
                <w:szCs w:val="24"/>
              </w:rPr>
              <w:lastRenderedPageBreak/>
              <w:t xml:space="preserve">National policy changes </w:t>
            </w:r>
            <w:r w:rsidR="0063619F">
              <w:rPr>
                <w:rFonts w:ascii="Arial" w:hAnsi="Arial" w:cs="Arial"/>
                <w:sz w:val="24"/>
                <w:szCs w:val="24"/>
              </w:rPr>
              <w:t>to the Regulator of Social Housing’s C</w:t>
            </w:r>
            <w:r w:rsidRPr="00025669">
              <w:rPr>
                <w:rFonts w:ascii="Arial" w:hAnsi="Arial" w:cs="Arial"/>
                <w:sz w:val="24"/>
                <w:szCs w:val="24"/>
              </w:rPr>
              <w:t xml:space="preserve">onsumer </w:t>
            </w:r>
            <w:r w:rsidR="0063619F">
              <w:rPr>
                <w:rFonts w:ascii="Arial" w:hAnsi="Arial" w:cs="Arial"/>
                <w:sz w:val="24"/>
                <w:szCs w:val="24"/>
              </w:rPr>
              <w:t>S</w:t>
            </w:r>
            <w:r w:rsidRPr="00025669">
              <w:rPr>
                <w:rFonts w:ascii="Arial" w:hAnsi="Arial" w:cs="Arial"/>
                <w:sz w:val="24"/>
                <w:szCs w:val="24"/>
              </w:rPr>
              <w:t xml:space="preserve">tandards – </w:t>
            </w:r>
            <w:r>
              <w:rPr>
                <w:rFonts w:ascii="Arial" w:hAnsi="Arial" w:cs="Arial"/>
                <w:sz w:val="24"/>
                <w:szCs w:val="24"/>
              </w:rPr>
              <w:t>the Regulator</w:t>
            </w:r>
            <w:r w:rsidR="0063619F">
              <w:rPr>
                <w:rFonts w:ascii="Arial" w:hAnsi="Arial" w:cs="Arial"/>
                <w:sz w:val="24"/>
                <w:szCs w:val="24"/>
              </w:rPr>
              <w:t xml:space="preserve">’s new </w:t>
            </w:r>
            <w:r>
              <w:rPr>
                <w:rFonts w:ascii="Arial" w:hAnsi="Arial" w:cs="Arial"/>
                <w:sz w:val="24"/>
                <w:szCs w:val="24"/>
              </w:rPr>
              <w:t>TSM’s (Tenant Satisfaction Measures)</w:t>
            </w:r>
            <w:r w:rsidR="0063619F">
              <w:rPr>
                <w:rFonts w:ascii="Arial" w:hAnsi="Arial" w:cs="Arial"/>
                <w:sz w:val="24"/>
                <w:szCs w:val="24"/>
              </w:rPr>
              <w:t xml:space="preserve"> have started</w:t>
            </w:r>
            <w:r w:rsidR="00A14C29">
              <w:rPr>
                <w:rFonts w:ascii="Arial" w:hAnsi="Arial" w:cs="Arial"/>
                <w:sz w:val="24"/>
                <w:szCs w:val="24"/>
              </w:rPr>
              <w:t xml:space="preserve"> which is </w:t>
            </w:r>
            <w:r w:rsidRPr="00025669">
              <w:rPr>
                <w:rFonts w:ascii="Arial" w:hAnsi="Arial" w:cs="Arial"/>
                <w:color w:val="202124"/>
                <w:sz w:val="24"/>
                <w:szCs w:val="24"/>
                <w:shd w:val="clear" w:color="auto" w:fill="FFFFFF"/>
              </w:rPr>
              <w:t>intended to make it easier for social housing tenants to hold their landlords to account</w:t>
            </w:r>
            <w:r>
              <w:rPr>
                <w:rFonts w:ascii="Arial" w:hAnsi="Arial" w:cs="Arial"/>
                <w:color w:val="202124"/>
                <w:sz w:val="24"/>
                <w:szCs w:val="24"/>
                <w:shd w:val="clear" w:color="auto" w:fill="FFFFFF"/>
              </w:rPr>
              <w:t xml:space="preserve">. Social Housing Providers must begin to collect data on how they are performing in areas such as repairs, </w:t>
            </w:r>
            <w:r w:rsidR="004F03AC">
              <w:rPr>
                <w:rFonts w:ascii="Arial" w:hAnsi="Arial" w:cs="Arial"/>
                <w:color w:val="202124"/>
                <w:sz w:val="24"/>
                <w:szCs w:val="24"/>
                <w:shd w:val="clear" w:color="auto" w:fill="FFFFFF"/>
              </w:rPr>
              <w:t>complaints,</w:t>
            </w:r>
            <w:r>
              <w:rPr>
                <w:rFonts w:ascii="Arial" w:hAnsi="Arial" w:cs="Arial"/>
                <w:color w:val="202124"/>
                <w:sz w:val="24"/>
                <w:szCs w:val="24"/>
                <w:shd w:val="clear" w:color="auto" w:fill="FFFFFF"/>
              </w:rPr>
              <w:t xml:space="preserve"> and safety checks.</w:t>
            </w:r>
            <w:r w:rsidR="004F03AC">
              <w:rPr>
                <w:rFonts w:ascii="Arial" w:hAnsi="Arial" w:cs="Arial"/>
                <w:color w:val="202124"/>
                <w:sz w:val="24"/>
                <w:szCs w:val="24"/>
                <w:shd w:val="clear" w:color="auto" w:fill="FFFFFF"/>
              </w:rPr>
              <w:t xml:space="preserve"> The data collected will be reported </w:t>
            </w:r>
            <w:r w:rsidR="00A14C29">
              <w:rPr>
                <w:rFonts w:ascii="Arial" w:hAnsi="Arial" w:cs="Arial"/>
                <w:color w:val="202124"/>
                <w:sz w:val="24"/>
                <w:szCs w:val="24"/>
                <w:shd w:val="clear" w:color="auto" w:fill="FFFFFF"/>
              </w:rPr>
              <w:t xml:space="preserve">at the end of this financial year and will allow for </w:t>
            </w:r>
            <w:r w:rsidR="004F03AC">
              <w:rPr>
                <w:rFonts w:ascii="Arial" w:hAnsi="Arial" w:cs="Arial"/>
                <w:color w:val="202124"/>
                <w:sz w:val="24"/>
                <w:szCs w:val="24"/>
                <w:shd w:val="clear" w:color="auto" w:fill="FFFFFF"/>
              </w:rPr>
              <w:t>compar</w:t>
            </w:r>
            <w:r w:rsidR="00A14C29">
              <w:rPr>
                <w:rFonts w:ascii="Arial" w:hAnsi="Arial" w:cs="Arial"/>
                <w:color w:val="202124"/>
                <w:sz w:val="24"/>
                <w:szCs w:val="24"/>
                <w:shd w:val="clear" w:color="auto" w:fill="FFFFFF"/>
              </w:rPr>
              <w:t>isons</w:t>
            </w:r>
            <w:r w:rsidR="004F03AC">
              <w:rPr>
                <w:rFonts w:ascii="Arial" w:hAnsi="Arial" w:cs="Arial"/>
                <w:color w:val="202124"/>
                <w:sz w:val="24"/>
                <w:szCs w:val="24"/>
                <w:shd w:val="clear" w:color="auto" w:fill="FFFFFF"/>
              </w:rPr>
              <w:t>.</w:t>
            </w:r>
            <w:r>
              <w:rPr>
                <w:rFonts w:ascii="Arial" w:hAnsi="Arial" w:cs="Arial"/>
                <w:color w:val="202124"/>
                <w:sz w:val="24"/>
                <w:szCs w:val="24"/>
                <w:shd w:val="clear" w:color="auto" w:fill="FFFFFF"/>
              </w:rPr>
              <w:t xml:space="preserve"> </w:t>
            </w:r>
            <w:r w:rsidR="004F03AC">
              <w:rPr>
                <w:rFonts w:ascii="Arial" w:hAnsi="Arial" w:cs="Arial"/>
                <w:color w:val="202124"/>
                <w:sz w:val="24"/>
                <w:szCs w:val="24"/>
                <w:shd w:val="clear" w:color="auto" w:fill="FFFFFF"/>
              </w:rPr>
              <w:t xml:space="preserve">There will be a regular programme of inspections. </w:t>
            </w:r>
          </w:p>
          <w:p w14:paraId="44E22455" w14:textId="3298A373" w:rsidR="004F03AC" w:rsidRDefault="004F03AC" w:rsidP="00025669">
            <w:pPr>
              <w:rPr>
                <w:rFonts w:ascii="Arial" w:hAnsi="Arial" w:cs="Arial"/>
                <w:color w:val="202124"/>
                <w:sz w:val="24"/>
                <w:szCs w:val="24"/>
                <w:shd w:val="clear" w:color="auto" w:fill="FFFFFF"/>
              </w:rPr>
            </w:pPr>
          </w:p>
          <w:p w14:paraId="0380C12A" w14:textId="6ED7A894" w:rsidR="004F03AC" w:rsidRDefault="004F03AC" w:rsidP="004F03AC">
            <w:pPr>
              <w:rPr>
                <w:rFonts w:ascii="Arial" w:hAnsi="Arial" w:cs="Arial"/>
                <w:sz w:val="24"/>
                <w:szCs w:val="24"/>
              </w:rPr>
            </w:pPr>
            <w:r>
              <w:rPr>
                <w:rFonts w:ascii="Arial" w:hAnsi="Arial" w:cs="Arial"/>
                <w:sz w:val="24"/>
                <w:szCs w:val="24"/>
              </w:rPr>
              <w:t>The ‘D</w:t>
            </w:r>
            <w:r w:rsidRPr="004F03AC">
              <w:rPr>
                <w:rFonts w:ascii="Arial" w:hAnsi="Arial" w:cs="Arial"/>
                <w:sz w:val="24"/>
                <w:szCs w:val="24"/>
              </w:rPr>
              <w:t xml:space="preserve">ecent Homes </w:t>
            </w:r>
            <w:r>
              <w:rPr>
                <w:rFonts w:ascii="Arial" w:hAnsi="Arial" w:cs="Arial"/>
                <w:sz w:val="24"/>
                <w:szCs w:val="24"/>
              </w:rPr>
              <w:t>S</w:t>
            </w:r>
            <w:r w:rsidRPr="004F03AC">
              <w:rPr>
                <w:rFonts w:ascii="Arial" w:hAnsi="Arial" w:cs="Arial"/>
                <w:sz w:val="24"/>
                <w:szCs w:val="24"/>
              </w:rPr>
              <w:t>tandard</w:t>
            </w:r>
            <w:r>
              <w:rPr>
                <w:rFonts w:ascii="Arial" w:hAnsi="Arial" w:cs="Arial"/>
                <w:sz w:val="24"/>
                <w:szCs w:val="24"/>
              </w:rPr>
              <w:t>’</w:t>
            </w:r>
            <w:r w:rsidRPr="004F03AC">
              <w:rPr>
                <w:rFonts w:ascii="Arial" w:hAnsi="Arial" w:cs="Arial"/>
                <w:sz w:val="24"/>
                <w:szCs w:val="24"/>
              </w:rPr>
              <w:t xml:space="preserve"> </w:t>
            </w:r>
            <w:r w:rsidR="00A14C29">
              <w:rPr>
                <w:rFonts w:ascii="Arial" w:hAnsi="Arial" w:cs="Arial"/>
                <w:sz w:val="24"/>
                <w:szCs w:val="24"/>
              </w:rPr>
              <w:t>i</w:t>
            </w:r>
            <w:r w:rsidRPr="004F03AC">
              <w:rPr>
                <w:rFonts w:ascii="Arial" w:hAnsi="Arial" w:cs="Arial"/>
                <w:sz w:val="24"/>
                <w:szCs w:val="24"/>
              </w:rPr>
              <w:t>s being reviewed by Government</w:t>
            </w:r>
            <w:r>
              <w:rPr>
                <w:rFonts w:ascii="Arial" w:hAnsi="Arial" w:cs="Arial"/>
                <w:sz w:val="24"/>
                <w:szCs w:val="24"/>
              </w:rPr>
              <w:t xml:space="preserve"> with the potential to extend </w:t>
            </w:r>
            <w:r w:rsidRPr="004F03AC">
              <w:rPr>
                <w:rFonts w:ascii="Arial" w:hAnsi="Arial" w:cs="Arial"/>
                <w:sz w:val="24"/>
                <w:szCs w:val="24"/>
              </w:rPr>
              <w:t xml:space="preserve">this to </w:t>
            </w:r>
            <w:r w:rsidR="00A14C29">
              <w:rPr>
                <w:rFonts w:ascii="Arial" w:hAnsi="Arial" w:cs="Arial"/>
                <w:sz w:val="24"/>
                <w:szCs w:val="24"/>
              </w:rPr>
              <w:t xml:space="preserve">the </w:t>
            </w:r>
            <w:r w:rsidRPr="004F03AC">
              <w:rPr>
                <w:rFonts w:ascii="Arial" w:hAnsi="Arial" w:cs="Arial"/>
                <w:sz w:val="24"/>
                <w:szCs w:val="24"/>
              </w:rPr>
              <w:t>private ren</w:t>
            </w:r>
            <w:r w:rsidR="00A14C29">
              <w:rPr>
                <w:rFonts w:ascii="Arial" w:hAnsi="Arial" w:cs="Arial"/>
                <w:sz w:val="24"/>
                <w:szCs w:val="24"/>
              </w:rPr>
              <w:t>ted sector</w:t>
            </w:r>
            <w:r>
              <w:rPr>
                <w:rFonts w:ascii="Arial" w:hAnsi="Arial" w:cs="Arial"/>
                <w:sz w:val="24"/>
                <w:szCs w:val="24"/>
              </w:rPr>
              <w:t>.</w:t>
            </w:r>
            <w:r w:rsidRPr="004F03AC">
              <w:rPr>
                <w:rFonts w:ascii="Arial" w:hAnsi="Arial" w:cs="Arial"/>
                <w:sz w:val="24"/>
                <w:szCs w:val="24"/>
              </w:rPr>
              <w:t xml:space="preserve"> </w:t>
            </w:r>
            <w:r>
              <w:rPr>
                <w:rFonts w:ascii="Arial" w:hAnsi="Arial" w:cs="Arial"/>
                <w:sz w:val="24"/>
                <w:szCs w:val="24"/>
              </w:rPr>
              <w:t>The review will include additional features such as energy efficienc</w:t>
            </w:r>
            <w:r w:rsidR="006A04F8">
              <w:rPr>
                <w:rFonts w:ascii="Arial" w:hAnsi="Arial" w:cs="Arial"/>
                <w:sz w:val="24"/>
                <w:szCs w:val="24"/>
              </w:rPr>
              <w:t>y improvements to homes.</w:t>
            </w:r>
            <w:r>
              <w:rPr>
                <w:rFonts w:ascii="Arial" w:hAnsi="Arial" w:cs="Arial"/>
                <w:sz w:val="24"/>
                <w:szCs w:val="24"/>
              </w:rPr>
              <w:t xml:space="preserve"> </w:t>
            </w:r>
          </w:p>
          <w:p w14:paraId="639AFC17" w14:textId="4BC5EA2D" w:rsidR="004F03AC" w:rsidRDefault="004F03AC" w:rsidP="004F03AC">
            <w:pPr>
              <w:rPr>
                <w:rFonts w:ascii="Arial" w:hAnsi="Arial" w:cs="Arial"/>
                <w:sz w:val="24"/>
                <w:szCs w:val="24"/>
              </w:rPr>
            </w:pPr>
          </w:p>
          <w:p w14:paraId="02B5A8CD" w14:textId="7BF59890" w:rsidR="004F03AC" w:rsidRDefault="004F03AC" w:rsidP="004F03AC">
            <w:pPr>
              <w:rPr>
                <w:rFonts w:ascii="Arial" w:hAnsi="Arial" w:cs="Arial"/>
                <w:color w:val="0B0C0C"/>
                <w:sz w:val="24"/>
                <w:szCs w:val="24"/>
                <w:shd w:val="clear" w:color="auto" w:fill="FFFFFF"/>
              </w:rPr>
            </w:pPr>
            <w:r>
              <w:rPr>
                <w:rFonts w:ascii="Arial" w:hAnsi="Arial" w:cs="Arial"/>
                <w:sz w:val="24"/>
                <w:szCs w:val="24"/>
              </w:rPr>
              <w:t xml:space="preserve">There has been a </w:t>
            </w:r>
            <w:r w:rsidR="00A14C29">
              <w:rPr>
                <w:rFonts w:ascii="Arial" w:hAnsi="Arial" w:cs="Arial"/>
                <w:sz w:val="24"/>
                <w:szCs w:val="24"/>
              </w:rPr>
              <w:t>G</w:t>
            </w:r>
            <w:r>
              <w:rPr>
                <w:rFonts w:ascii="Arial" w:hAnsi="Arial" w:cs="Arial"/>
                <w:sz w:val="24"/>
                <w:szCs w:val="24"/>
              </w:rPr>
              <w:t xml:space="preserve">overnment announcement that </w:t>
            </w:r>
            <w:r w:rsidR="00A14C29">
              <w:rPr>
                <w:rFonts w:ascii="Arial" w:hAnsi="Arial" w:cs="Arial"/>
                <w:sz w:val="24"/>
                <w:szCs w:val="24"/>
              </w:rPr>
              <w:t xml:space="preserve">all relevant staff and senior </w:t>
            </w:r>
            <w:r>
              <w:rPr>
                <w:rFonts w:ascii="Arial" w:hAnsi="Arial" w:cs="Arial"/>
                <w:sz w:val="24"/>
                <w:szCs w:val="24"/>
              </w:rPr>
              <w:t xml:space="preserve">managers must be qualified to protect </w:t>
            </w:r>
            <w:r w:rsidR="00A14C29">
              <w:rPr>
                <w:rFonts w:ascii="Arial" w:hAnsi="Arial" w:cs="Arial"/>
                <w:sz w:val="24"/>
                <w:szCs w:val="24"/>
              </w:rPr>
              <w:t>residents,</w:t>
            </w:r>
            <w:r>
              <w:rPr>
                <w:rFonts w:ascii="Arial" w:hAnsi="Arial" w:cs="Arial"/>
                <w:sz w:val="24"/>
                <w:szCs w:val="24"/>
              </w:rPr>
              <w:t xml:space="preserve"> </w:t>
            </w:r>
            <w:r w:rsidR="00A14C29">
              <w:rPr>
                <w:rFonts w:ascii="Arial" w:hAnsi="Arial" w:cs="Arial"/>
                <w:sz w:val="24"/>
                <w:szCs w:val="24"/>
              </w:rPr>
              <w:t xml:space="preserve">and </w:t>
            </w:r>
            <w:r>
              <w:rPr>
                <w:rFonts w:ascii="Arial" w:hAnsi="Arial" w:cs="Arial"/>
                <w:sz w:val="24"/>
                <w:szCs w:val="24"/>
              </w:rPr>
              <w:t xml:space="preserve">this </w:t>
            </w:r>
            <w:r w:rsidR="004A4F4F">
              <w:rPr>
                <w:rFonts w:ascii="Arial" w:hAnsi="Arial" w:cs="Arial"/>
                <w:sz w:val="24"/>
                <w:szCs w:val="24"/>
              </w:rPr>
              <w:t>w</w:t>
            </w:r>
            <w:r>
              <w:rPr>
                <w:rFonts w:ascii="Arial" w:hAnsi="Arial" w:cs="Arial"/>
                <w:sz w:val="24"/>
                <w:szCs w:val="24"/>
              </w:rPr>
              <w:t xml:space="preserve">ill be made mandatory. </w:t>
            </w:r>
            <w:r w:rsidR="00A14C29">
              <w:rPr>
                <w:rFonts w:ascii="Arial" w:hAnsi="Arial" w:cs="Arial"/>
                <w:sz w:val="24"/>
                <w:szCs w:val="24"/>
              </w:rPr>
              <w:t>C</w:t>
            </w:r>
            <w:r>
              <w:rPr>
                <w:rFonts w:ascii="Arial" w:hAnsi="Arial" w:cs="Arial"/>
                <w:sz w:val="24"/>
                <w:szCs w:val="24"/>
              </w:rPr>
              <w:t xml:space="preserve">hanges will be made through amendments to the Social Housing (regulation) Bill which will improve standards in the sector and hold landlords to account. It follows Awaab’s </w:t>
            </w:r>
            <w:r w:rsidRPr="004F03AC">
              <w:rPr>
                <w:rFonts w:ascii="Arial" w:hAnsi="Arial" w:cs="Arial"/>
                <w:sz w:val="24"/>
                <w:szCs w:val="24"/>
              </w:rPr>
              <w:t xml:space="preserve">Law </w:t>
            </w:r>
            <w:r w:rsidRPr="004F03AC">
              <w:rPr>
                <w:rFonts w:ascii="Arial" w:hAnsi="Arial" w:cs="Arial"/>
                <w:color w:val="0B0C0C"/>
                <w:sz w:val="24"/>
                <w:szCs w:val="24"/>
                <w:shd w:val="clear" w:color="auto" w:fill="FFFFFF"/>
              </w:rPr>
              <w:t xml:space="preserve">introduced earlier this year </w:t>
            </w:r>
            <w:r w:rsidR="004A4F4F">
              <w:rPr>
                <w:rFonts w:ascii="Arial" w:hAnsi="Arial" w:cs="Arial"/>
                <w:color w:val="0B0C0C"/>
                <w:sz w:val="24"/>
                <w:szCs w:val="24"/>
                <w:shd w:val="clear" w:color="auto" w:fill="FFFFFF"/>
              </w:rPr>
              <w:t>following</w:t>
            </w:r>
            <w:r w:rsidRPr="004F03AC">
              <w:rPr>
                <w:rFonts w:ascii="Arial" w:hAnsi="Arial" w:cs="Arial"/>
                <w:color w:val="0B0C0C"/>
                <w:sz w:val="24"/>
                <w:szCs w:val="24"/>
                <w:shd w:val="clear" w:color="auto" w:fill="FFFFFF"/>
              </w:rPr>
              <w:t xml:space="preserve"> the tragic death of two-year-old Awaab Ishak, which will force social landlords to fix damp and mould within strict time limits.</w:t>
            </w:r>
            <w:r w:rsidR="004A4F4F">
              <w:rPr>
                <w:rFonts w:ascii="Arial" w:hAnsi="Arial" w:cs="Arial"/>
                <w:color w:val="0B0C0C"/>
                <w:sz w:val="24"/>
                <w:szCs w:val="24"/>
                <w:shd w:val="clear" w:color="auto" w:fill="FFFFFF"/>
              </w:rPr>
              <w:t xml:space="preserve"> SLH Board are working through these new regulations and what it means for SLH and what is required to meet the new standards. </w:t>
            </w:r>
          </w:p>
          <w:p w14:paraId="6BD9EA3A" w14:textId="21FBAD95" w:rsidR="004A4F4F" w:rsidRDefault="004A4F4F" w:rsidP="004F03AC">
            <w:pPr>
              <w:rPr>
                <w:rFonts w:ascii="Arial" w:hAnsi="Arial" w:cs="Arial"/>
                <w:color w:val="0B0C0C"/>
                <w:sz w:val="24"/>
                <w:szCs w:val="24"/>
                <w:shd w:val="clear" w:color="auto" w:fill="FFFFFF"/>
              </w:rPr>
            </w:pPr>
          </w:p>
          <w:p w14:paraId="4F3EE001" w14:textId="112BE306" w:rsidR="004A4F4F" w:rsidRPr="004F03AC" w:rsidRDefault="004A4F4F" w:rsidP="004F03AC">
            <w:pPr>
              <w:rPr>
                <w:rFonts w:ascii="Arial" w:hAnsi="Arial" w:cs="Arial"/>
                <w:sz w:val="24"/>
                <w:szCs w:val="24"/>
              </w:rPr>
            </w:pPr>
            <w:r>
              <w:rPr>
                <w:rFonts w:ascii="Arial" w:hAnsi="Arial" w:cs="Arial"/>
                <w:color w:val="0B0C0C"/>
                <w:sz w:val="24"/>
                <w:szCs w:val="24"/>
                <w:shd w:val="clear" w:color="auto" w:fill="FFFFFF"/>
              </w:rPr>
              <w:t>The IDA (In Depth Assessment) is now complete</w:t>
            </w:r>
            <w:r w:rsidR="00A14C29">
              <w:rPr>
                <w:rFonts w:ascii="Arial" w:hAnsi="Arial" w:cs="Arial"/>
                <w:color w:val="0B0C0C"/>
                <w:sz w:val="24"/>
                <w:szCs w:val="24"/>
                <w:shd w:val="clear" w:color="auto" w:fill="FFFFFF"/>
              </w:rPr>
              <w:t>,</w:t>
            </w:r>
            <w:r>
              <w:rPr>
                <w:rFonts w:ascii="Arial" w:hAnsi="Arial" w:cs="Arial"/>
                <w:color w:val="0B0C0C"/>
                <w:sz w:val="24"/>
                <w:szCs w:val="24"/>
                <w:shd w:val="clear" w:color="auto" w:fill="FFFFFF"/>
              </w:rPr>
              <w:t xml:space="preserve"> all evidence has been submitted to the </w:t>
            </w:r>
            <w:r w:rsidR="00A14C29">
              <w:rPr>
                <w:rFonts w:ascii="Arial" w:hAnsi="Arial" w:cs="Arial"/>
                <w:color w:val="0B0C0C"/>
                <w:sz w:val="24"/>
                <w:szCs w:val="24"/>
                <w:shd w:val="clear" w:color="auto" w:fill="FFFFFF"/>
              </w:rPr>
              <w:t>R</w:t>
            </w:r>
            <w:r>
              <w:rPr>
                <w:rFonts w:ascii="Arial" w:hAnsi="Arial" w:cs="Arial"/>
                <w:color w:val="0B0C0C"/>
                <w:sz w:val="24"/>
                <w:szCs w:val="24"/>
                <w:shd w:val="clear" w:color="auto" w:fill="FFFFFF"/>
              </w:rPr>
              <w:t xml:space="preserve">egulator </w:t>
            </w:r>
            <w:r w:rsidR="00A14C29">
              <w:rPr>
                <w:rFonts w:ascii="Arial" w:hAnsi="Arial" w:cs="Arial"/>
                <w:color w:val="0B0C0C"/>
                <w:sz w:val="24"/>
                <w:szCs w:val="24"/>
                <w:shd w:val="clear" w:color="auto" w:fill="FFFFFF"/>
              </w:rPr>
              <w:t>and this will be used to form the Regulatory Judgement</w:t>
            </w:r>
            <w:r>
              <w:rPr>
                <w:rFonts w:ascii="Arial" w:hAnsi="Arial" w:cs="Arial"/>
                <w:color w:val="0B0C0C"/>
                <w:sz w:val="24"/>
                <w:szCs w:val="24"/>
                <w:shd w:val="clear" w:color="auto" w:fill="FFFFFF"/>
              </w:rPr>
              <w:t xml:space="preserve">. The </w:t>
            </w:r>
            <w:r w:rsidR="00A14C29">
              <w:rPr>
                <w:rFonts w:ascii="Arial" w:hAnsi="Arial" w:cs="Arial"/>
                <w:color w:val="0B0C0C"/>
                <w:sz w:val="24"/>
                <w:szCs w:val="24"/>
                <w:shd w:val="clear" w:color="auto" w:fill="FFFFFF"/>
              </w:rPr>
              <w:t>R</w:t>
            </w:r>
            <w:r>
              <w:rPr>
                <w:rFonts w:ascii="Arial" w:hAnsi="Arial" w:cs="Arial"/>
                <w:color w:val="0B0C0C"/>
                <w:sz w:val="24"/>
                <w:szCs w:val="24"/>
                <w:shd w:val="clear" w:color="auto" w:fill="FFFFFF"/>
              </w:rPr>
              <w:t>egulator has observed the May Board meeting and met with the Chair of SLH Board and the Chair of the Audit and Risk Committee</w:t>
            </w:r>
            <w:r w:rsidR="00A14C29">
              <w:rPr>
                <w:rFonts w:ascii="Arial" w:hAnsi="Arial" w:cs="Arial"/>
                <w:color w:val="0B0C0C"/>
                <w:sz w:val="24"/>
                <w:szCs w:val="24"/>
                <w:shd w:val="clear" w:color="auto" w:fill="FFFFFF"/>
              </w:rPr>
              <w:t>, and separately with the Executive</w:t>
            </w:r>
            <w:r>
              <w:rPr>
                <w:rFonts w:ascii="Arial" w:hAnsi="Arial" w:cs="Arial"/>
                <w:color w:val="0B0C0C"/>
                <w:sz w:val="24"/>
                <w:szCs w:val="24"/>
                <w:shd w:val="clear" w:color="auto" w:fill="FFFFFF"/>
              </w:rPr>
              <w:t>. SLH are hoping to maintain the current G1 V2 rating</w:t>
            </w:r>
            <w:r w:rsidR="00A14C29">
              <w:rPr>
                <w:rFonts w:ascii="Arial" w:hAnsi="Arial" w:cs="Arial"/>
                <w:color w:val="0B0C0C"/>
                <w:sz w:val="24"/>
                <w:szCs w:val="24"/>
                <w:shd w:val="clear" w:color="auto" w:fill="FFFFFF"/>
              </w:rPr>
              <w:t xml:space="preserve"> which is </w:t>
            </w:r>
            <w:r>
              <w:rPr>
                <w:rFonts w:ascii="Arial" w:hAnsi="Arial" w:cs="Arial"/>
                <w:color w:val="0B0C0C"/>
                <w:sz w:val="24"/>
                <w:szCs w:val="24"/>
                <w:shd w:val="clear" w:color="auto" w:fill="FFFFFF"/>
              </w:rPr>
              <w:t xml:space="preserve">based on </w:t>
            </w:r>
            <w:r w:rsidR="00A14C29">
              <w:rPr>
                <w:rFonts w:ascii="Arial" w:hAnsi="Arial" w:cs="Arial"/>
                <w:color w:val="0B0C0C"/>
                <w:sz w:val="24"/>
                <w:szCs w:val="24"/>
                <w:shd w:val="clear" w:color="auto" w:fill="FFFFFF"/>
              </w:rPr>
              <w:t xml:space="preserve">the </w:t>
            </w:r>
            <w:r>
              <w:rPr>
                <w:rFonts w:ascii="Arial" w:hAnsi="Arial" w:cs="Arial"/>
                <w:color w:val="0B0C0C"/>
                <w:sz w:val="24"/>
                <w:szCs w:val="24"/>
                <w:shd w:val="clear" w:color="auto" w:fill="FFFFFF"/>
              </w:rPr>
              <w:t>Governance and Viability</w:t>
            </w:r>
            <w:r w:rsidR="00A14C29">
              <w:rPr>
                <w:rFonts w:ascii="Arial" w:hAnsi="Arial" w:cs="Arial"/>
                <w:color w:val="0B0C0C"/>
                <w:sz w:val="24"/>
                <w:szCs w:val="24"/>
                <w:shd w:val="clear" w:color="auto" w:fill="FFFFFF"/>
              </w:rPr>
              <w:t xml:space="preserve"> Standard</w:t>
            </w:r>
            <w:r>
              <w:rPr>
                <w:rFonts w:ascii="Arial" w:hAnsi="Arial" w:cs="Arial"/>
                <w:color w:val="0B0C0C"/>
                <w:sz w:val="24"/>
                <w:szCs w:val="24"/>
                <w:shd w:val="clear" w:color="auto" w:fill="FFFFFF"/>
              </w:rPr>
              <w:t xml:space="preserve">.  </w:t>
            </w:r>
          </w:p>
          <w:p w14:paraId="24C35310" w14:textId="77777777" w:rsidR="004F03AC" w:rsidRPr="00025669" w:rsidRDefault="004F03AC" w:rsidP="00025669">
            <w:pPr>
              <w:rPr>
                <w:rFonts w:ascii="Arial" w:hAnsi="Arial" w:cs="Arial"/>
                <w:sz w:val="24"/>
                <w:szCs w:val="24"/>
              </w:rPr>
            </w:pPr>
          </w:p>
          <w:p w14:paraId="5A776700" w14:textId="4BD26CFC" w:rsidR="00025669" w:rsidRDefault="004A4F4F" w:rsidP="003B327F">
            <w:pPr>
              <w:tabs>
                <w:tab w:val="left" w:pos="2808"/>
              </w:tabs>
              <w:rPr>
                <w:rFonts w:ascii="Arial" w:hAnsi="Arial" w:cs="Arial"/>
                <w:sz w:val="24"/>
                <w:szCs w:val="24"/>
              </w:rPr>
            </w:pPr>
            <w:r>
              <w:rPr>
                <w:rFonts w:ascii="Arial" w:hAnsi="Arial" w:cs="Arial"/>
                <w:sz w:val="24"/>
                <w:szCs w:val="24"/>
              </w:rPr>
              <w:t>SLH Board</w:t>
            </w:r>
            <w:r w:rsidR="006A04F8">
              <w:rPr>
                <w:rFonts w:ascii="Arial" w:hAnsi="Arial" w:cs="Arial"/>
                <w:sz w:val="24"/>
                <w:szCs w:val="24"/>
              </w:rPr>
              <w:t xml:space="preserve"> are trying to understand</w:t>
            </w:r>
            <w:r>
              <w:rPr>
                <w:rFonts w:ascii="Arial" w:hAnsi="Arial" w:cs="Arial"/>
                <w:sz w:val="24"/>
                <w:szCs w:val="24"/>
              </w:rPr>
              <w:t xml:space="preserve"> how best to engage</w:t>
            </w:r>
            <w:r w:rsidR="006A04F8">
              <w:rPr>
                <w:rFonts w:ascii="Arial" w:hAnsi="Arial" w:cs="Arial"/>
                <w:sz w:val="24"/>
                <w:szCs w:val="24"/>
              </w:rPr>
              <w:t xml:space="preserve"> with</w:t>
            </w:r>
            <w:r>
              <w:rPr>
                <w:rFonts w:ascii="Arial" w:hAnsi="Arial" w:cs="Arial"/>
                <w:sz w:val="24"/>
                <w:szCs w:val="24"/>
              </w:rPr>
              <w:t xml:space="preserve"> tenants and ensure they have a voice. Currently the SLH Board doesn’t have a tenant on the Board</w:t>
            </w:r>
            <w:r w:rsidR="00124A3C">
              <w:rPr>
                <w:rFonts w:ascii="Arial" w:hAnsi="Arial" w:cs="Arial"/>
                <w:sz w:val="24"/>
                <w:szCs w:val="24"/>
              </w:rPr>
              <w:t xml:space="preserve"> with the recent resignation of Lesley</w:t>
            </w:r>
            <w:r>
              <w:rPr>
                <w:rFonts w:ascii="Arial" w:hAnsi="Arial" w:cs="Arial"/>
                <w:sz w:val="24"/>
                <w:szCs w:val="24"/>
              </w:rPr>
              <w:t xml:space="preserve">. Silas will be attending the TC meetings to help bridge the gap in the short term listen to tenants and feedback to the Board. </w:t>
            </w:r>
            <w:r w:rsidR="00124A3C">
              <w:rPr>
                <w:rFonts w:ascii="Arial" w:hAnsi="Arial" w:cs="Arial"/>
                <w:sz w:val="24"/>
                <w:szCs w:val="24"/>
              </w:rPr>
              <w:t xml:space="preserve">There will be further opportunities to reshape engagement and involvement in governance, and this will be discussed together over the summer period of meetings. </w:t>
            </w:r>
          </w:p>
          <w:p w14:paraId="20978946" w14:textId="707A0F61" w:rsidR="004A4F4F" w:rsidRDefault="004A4F4F" w:rsidP="003B327F">
            <w:pPr>
              <w:tabs>
                <w:tab w:val="left" w:pos="2808"/>
              </w:tabs>
              <w:rPr>
                <w:rFonts w:ascii="Arial" w:hAnsi="Arial" w:cs="Arial"/>
                <w:sz w:val="24"/>
                <w:szCs w:val="24"/>
              </w:rPr>
            </w:pPr>
          </w:p>
          <w:p w14:paraId="15ACEAFC" w14:textId="5A4510AA" w:rsidR="004A4F4F" w:rsidRDefault="004A4F4F" w:rsidP="003B327F">
            <w:pPr>
              <w:tabs>
                <w:tab w:val="left" w:pos="2808"/>
              </w:tabs>
              <w:rPr>
                <w:rFonts w:ascii="Arial" w:hAnsi="Arial" w:cs="Arial"/>
                <w:b/>
                <w:bCs/>
                <w:i/>
                <w:iCs/>
                <w:sz w:val="24"/>
                <w:szCs w:val="24"/>
                <w:u w:val="single"/>
              </w:rPr>
            </w:pPr>
            <w:r w:rsidRPr="004A4F4F">
              <w:rPr>
                <w:rFonts w:ascii="Arial" w:hAnsi="Arial" w:cs="Arial"/>
                <w:b/>
                <w:bCs/>
                <w:i/>
                <w:iCs/>
                <w:sz w:val="24"/>
                <w:szCs w:val="24"/>
                <w:u w:val="single"/>
              </w:rPr>
              <w:t>Performance Update</w:t>
            </w:r>
          </w:p>
          <w:p w14:paraId="6BB21A39" w14:textId="30CCB3A5" w:rsidR="004A4F4F" w:rsidRDefault="004A4F4F" w:rsidP="003B327F">
            <w:pPr>
              <w:tabs>
                <w:tab w:val="left" w:pos="2808"/>
              </w:tabs>
              <w:rPr>
                <w:rFonts w:ascii="Arial" w:hAnsi="Arial" w:cs="Arial"/>
                <w:sz w:val="24"/>
                <w:szCs w:val="24"/>
              </w:rPr>
            </w:pPr>
            <w:r w:rsidRPr="004A4F4F">
              <w:rPr>
                <w:rFonts w:ascii="Arial" w:hAnsi="Arial" w:cs="Arial"/>
                <w:sz w:val="24"/>
                <w:szCs w:val="24"/>
              </w:rPr>
              <w:t>SLH have go</w:t>
            </w:r>
            <w:r>
              <w:rPr>
                <w:rFonts w:ascii="Arial" w:hAnsi="Arial" w:cs="Arial"/>
                <w:sz w:val="24"/>
                <w:szCs w:val="24"/>
              </w:rPr>
              <w:t>o</w:t>
            </w:r>
            <w:r w:rsidRPr="004A4F4F">
              <w:rPr>
                <w:rFonts w:ascii="Arial" w:hAnsi="Arial" w:cs="Arial"/>
                <w:sz w:val="24"/>
                <w:szCs w:val="24"/>
              </w:rPr>
              <w:t xml:space="preserve">d </w:t>
            </w:r>
            <w:r w:rsidR="007653D8">
              <w:rPr>
                <w:rFonts w:ascii="Arial" w:hAnsi="Arial" w:cs="Arial"/>
                <w:sz w:val="24"/>
                <w:szCs w:val="24"/>
              </w:rPr>
              <w:t xml:space="preserve">year end performance we have improved relet times and sickness which were hampered by covid last year. Financial performance </w:t>
            </w:r>
            <w:r w:rsidR="006271B7">
              <w:rPr>
                <w:rFonts w:ascii="Arial" w:hAnsi="Arial" w:cs="Arial"/>
                <w:sz w:val="24"/>
                <w:szCs w:val="24"/>
              </w:rPr>
              <w:t xml:space="preserve">is also good with the income team supporting </w:t>
            </w:r>
            <w:r w:rsidR="006A04F8">
              <w:rPr>
                <w:rFonts w:ascii="Arial" w:hAnsi="Arial" w:cs="Arial"/>
                <w:sz w:val="24"/>
                <w:szCs w:val="24"/>
              </w:rPr>
              <w:t>tenants</w:t>
            </w:r>
            <w:r w:rsidR="006271B7">
              <w:rPr>
                <w:rFonts w:ascii="Arial" w:hAnsi="Arial" w:cs="Arial"/>
                <w:sz w:val="24"/>
                <w:szCs w:val="24"/>
              </w:rPr>
              <w:t xml:space="preserve"> struggling to me</w:t>
            </w:r>
            <w:r w:rsidR="006A04F8">
              <w:rPr>
                <w:rFonts w:ascii="Arial" w:hAnsi="Arial" w:cs="Arial"/>
                <w:sz w:val="24"/>
                <w:szCs w:val="24"/>
              </w:rPr>
              <w:t>e</w:t>
            </w:r>
            <w:r w:rsidR="006271B7">
              <w:rPr>
                <w:rFonts w:ascii="Arial" w:hAnsi="Arial" w:cs="Arial"/>
                <w:sz w:val="24"/>
                <w:szCs w:val="24"/>
              </w:rPr>
              <w:t xml:space="preserve">t rent payments.  </w:t>
            </w:r>
          </w:p>
          <w:p w14:paraId="1D458F15" w14:textId="108EDE77" w:rsidR="007653D8" w:rsidRDefault="007653D8" w:rsidP="003B327F">
            <w:pPr>
              <w:tabs>
                <w:tab w:val="left" w:pos="2808"/>
              </w:tabs>
              <w:rPr>
                <w:rFonts w:ascii="Arial" w:hAnsi="Arial" w:cs="Arial"/>
                <w:sz w:val="24"/>
                <w:szCs w:val="24"/>
              </w:rPr>
            </w:pPr>
          </w:p>
          <w:p w14:paraId="53F939CB" w14:textId="08806B8E" w:rsidR="007653D8" w:rsidRDefault="007653D8" w:rsidP="003B327F">
            <w:pPr>
              <w:tabs>
                <w:tab w:val="left" w:pos="2808"/>
              </w:tabs>
              <w:rPr>
                <w:rFonts w:ascii="Arial" w:hAnsi="Arial" w:cs="Arial"/>
                <w:sz w:val="24"/>
                <w:szCs w:val="24"/>
              </w:rPr>
            </w:pPr>
            <w:r>
              <w:rPr>
                <w:rFonts w:ascii="Arial" w:hAnsi="Arial" w:cs="Arial"/>
                <w:sz w:val="24"/>
                <w:szCs w:val="24"/>
              </w:rPr>
              <w:t xml:space="preserve">Complaints – SLH have received more this year due to damp &amp; mould. We have a dedicated team working on complaints and have improved the internal process and implemented a learning loop. The desired outcome is to improve the customer experience when making a compliant. </w:t>
            </w:r>
          </w:p>
          <w:p w14:paraId="4E7D1722" w14:textId="2FED42C7" w:rsidR="007653D8" w:rsidRDefault="007653D8" w:rsidP="003B327F">
            <w:pPr>
              <w:tabs>
                <w:tab w:val="left" w:pos="2808"/>
              </w:tabs>
              <w:rPr>
                <w:rFonts w:ascii="Arial" w:hAnsi="Arial" w:cs="Arial"/>
                <w:sz w:val="24"/>
                <w:szCs w:val="24"/>
              </w:rPr>
            </w:pPr>
          </w:p>
          <w:p w14:paraId="3C279473" w14:textId="0CA3BCA3" w:rsidR="007653D8" w:rsidRDefault="007653D8" w:rsidP="003B327F">
            <w:pPr>
              <w:tabs>
                <w:tab w:val="left" w:pos="2808"/>
              </w:tabs>
              <w:rPr>
                <w:rFonts w:ascii="Arial" w:hAnsi="Arial" w:cs="Arial"/>
                <w:sz w:val="24"/>
                <w:szCs w:val="24"/>
              </w:rPr>
            </w:pPr>
            <w:r>
              <w:rPr>
                <w:rFonts w:ascii="Arial" w:hAnsi="Arial" w:cs="Arial"/>
                <w:sz w:val="24"/>
                <w:szCs w:val="24"/>
              </w:rPr>
              <w:t xml:space="preserve">SLH delivered and achieved 100 home delivery and delivered the passivhaus scheme at Halton. </w:t>
            </w:r>
          </w:p>
          <w:p w14:paraId="008869C6" w14:textId="0C4E7905" w:rsidR="007653D8" w:rsidRDefault="007653D8" w:rsidP="003B327F">
            <w:pPr>
              <w:tabs>
                <w:tab w:val="left" w:pos="2808"/>
              </w:tabs>
              <w:rPr>
                <w:rFonts w:ascii="Arial" w:hAnsi="Arial" w:cs="Arial"/>
                <w:sz w:val="24"/>
                <w:szCs w:val="24"/>
              </w:rPr>
            </w:pPr>
          </w:p>
          <w:p w14:paraId="39856F1D" w14:textId="24A9ED05" w:rsidR="007653D8" w:rsidRDefault="006271B7" w:rsidP="003B327F">
            <w:pPr>
              <w:tabs>
                <w:tab w:val="left" w:pos="2808"/>
              </w:tabs>
              <w:rPr>
                <w:rFonts w:ascii="Arial" w:hAnsi="Arial" w:cs="Arial"/>
                <w:b/>
                <w:bCs/>
                <w:i/>
                <w:iCs/>
                <w:sz w:val="24"/>
                <w:szCs w:val="24"/>
                <w:u w:val="single"/>
              </w:rPr>
            </w:pPr>
            <w:r w:rsidRPr="00011D13">
              <w:rPr>
                <w:rFonts w:ascii="Arial" w:hAnsi="Arial" w:cs="Arial"/>
                <w:b/>
                <w:bCs/>
                <w:i/>
                <w:iCs/>
                <w:sz w:val="24"/>
                <w:szCs w:val="24"/>
                <w:u w:val="single"/>
              </w:rPr>
              <w:t>Expenses Policy</w:t>
            </w:r>
          </w:p>
          <w:p w14:paraId="64399947" w14:textId="3D0CAF90" w:rsidR="004A7D76" w:rsidRPr="00A350D8" w:rsidRDefault="006271B7" w:rsidP="00D45B6D">
            <w:pPr>
              <w:tabs>
                <w:tab w:val="left" w:pos="2808"/>
              </w:tabs>
              <w:rPr>
                <w:rFonts w:ascii="Arial" w:hAnsi="Arial" w:cs="Arial"/>
                <w:sz w:val="24"/>
                <w:szCs w:val="24"/>
              </w:rPr>
            </w:pPr>
            <w:r>
              <w:rPr>
                <w:rFonts w:ascii="Arial" w:hAnsi="Arial" w:cs="Arial"/>
                <w:sz w:val="24"/>
                <w:szCs w:val="24"/>
              </w:rPr>
              <w:t xml:space="preserve">TC members were happy to endorse the policy following approval at SLH Board. </w:t>
            </w:r>
          </w:p>
        </w:tc>
        <w:tc>
          <w:tcPr>
            <w:tcW w:w="1134" w:type="dxa"/>
          </w:tcPr>
          <w:p w14:paraId="314F0390" w14:textId="77777777" w:rsidR="007D7107" w:rsidRDefault="007D7107" w:rsidP="006F0E13">
            <w:pPr>
              <w:ind w:left="720" w:hanging="720"/>
              <w:rPr>
                <w:rFonts w:ascii="Arial" w:hAnsi="Arial" w:cs="Arial"/>
                <w:b/>
                <w:bCs/>
                <w:color w:val="000000"/>
                <w:sz w:val="22"/>
                <w:szCs w:val="22"/>
              </w:rPr>
            </w:pPr>
          </w:p>
          <w:p w14:paraId="5A9C4CAF" w14:textId="77777777" w:rsidR="005419D7" w:rsidRDefault="005419D7" w:rsidP="006F0E13">
            <w:pPr>
              <w:ind w:left="720" w:hanging="720"/>
              <w:rPr>
                <w:rFonts w:ascii="Arial" w:hAnsi="Arial" w:cs="Arial"/>
                <w:b/>
                <w:bCs/>
                <w:color w:val="000000"/>
                <w:sz w:val="22"/>
                <w:szCs w:val="22"/>
              </w:rPr>
            </w:pPr>
          </w:p>
          <w:p w14:paraId="06A01162" w14:textId="77777777" w:rsidR="005419D7" w:rsidRDefault="005419D7" w:rsidP="006F0E13">
            <w:pPr>
              <w:ind w:left="720" w:hanging="720"/>
              <w:rPr>
                <w:rFonts w:ascii="Arial" w:hAnsi="Arial" w:cs="Arial"/>
                <w:b/>
                <w:bCs/>
                <w:color w:val="000000"/>
                <w:sz w:val="22"/>
                <w:szCs w:val="22"/>
              </w:rPr>
            </w:pPr>
          </w:p>
          <w:p w14:paraId="15A9CD06" w14:textId="77777777" w:rsidR="005419D7" w:rsidRDefault="005419D7" w:rsidP="006F0E13">
            <w:pPr>
              <w:ind w:left="720" w:hanging="720"/>
              <w:rPr>
                <w:rFonts w:ascii="Arial" w:hAnsi="Arial" w:cs="Arial"/>
                <w:b/>
                <w:bCs/>
                <w:color w:val="000000"/>
                <w:sz w:val="22"/>
                <w:szCs w:val="22"/>
              </w:rPr>
            </w:pPr>
          </w:p>
          <w:p w14:paraId="10BA30D5" w14:textId="351AA882" w:rsidR="005419D7" w:rsidRPr="000E1257" w:rsidRDefault="005419D7" w:rsidP="00D45B6D">
            <w:pPr>
              <w:rPr>
                <w:rFonts w:ascii="Arial" w:hAnsi="Arial" w:cs="Arial"/>
                <w:b/>
                <w:bCs/>
                <w:color w:val="000000"/>
                <w:sz w:val="22"/>
                <w:szCs w:val="22"/>
              </w:rPr>
            </w:pPr>
          </w:p>
        </w:tc>
      </w:tr>
      <w:tr w:rsidR="00501C7D" w:rsidRPr="0000749C" w14:paraId="4B41990F" w14:textId="77777777" w:rsidTr="374767BE">
        <w:trPr>
          <w:trHeight w:val="207"/>
        </w:trPr>
        <w:tc>
          <w:tcPr>
            <w:tcW w:w="941" w:type="dxa"/>
          </w:tcPr>
          <w:p w14:paraId="0D0A3AC2" w14:textId="77777777" w:rsidR="00501C7D" w:rsidRPr="009C46B3" w:rsidRDefault="00501C7D" w:rsidP="005F554C">
            <w:pPr>
              <w:rPr>
                <w:rFonts w:ascii="Arial" w:hAnsi="Arial" w:cs="Arial"/>
                <w:b/>
                <w:bCs/>
                <w:sz w:val="22"/>
                <w:szCs w:val="22"/>
              </w:rPr>
            </w:pPr>
          </w:p>
        </w:tc>
        <w:tc>
          <w:tcPr>
            <w:tcW w:w="8557" w:type="dxa"/>
            <w:gridSpan w:val="3"/>
          </w:tcPr>
          <w:p w14:paraId="5C7CD57A" w14:textId="06D44FCA" w:rsidR="00501C7D" w:rsidRPr="00501C7D" w:rsidRDefault="00501C7D" w:rsidP="003B327F">
            <w:pPr>
              <w:tabs>
                <w:tab w:val="left" w:pos="2808"/>
              </w:tabs>
              <w:rPr>
                <w:rFonts w:ascii="Arial" w:hAnsi="Arial" w:cs="Arial"/>
                <w:i/>
                <w:iCs/>
                <w:sz w:val="24"/>
                <w:szCs w:val="24"/>
              </w:rPr>
            </w:pPr>
            <w:r w:rsidRPr="00501C7D">
              <w:rPr>
                <w:rFonts w:ascii="Arial" w:hAnsi="Arial" w:cs="Arial"/>
                <w:i/>
                <w:iCs/>
                <w:sz w:val="24"/>
                <w:szCs w:val="24"/>
              </w:rPr>
              <w:t xml:space="preserve">Paul joined the meeting at </w:t>
            </w:r>
            <w:r w:rsidR="00162670">
              <w:rPr>
                <w:rFonts w:ascii="Arial" w:hAnsi="Arial" w:cs="Arial"/>
                <w:i/>
                <w:iCs/>
                <w:sz w:val="24"/>
                <w:szCs w:val="24"/>
              </w:rPr>
              <w:t>12.30pm</w:t>
            </w:r>
          </w:p>
        </w:tc>
        <w:tc>
          <w:tcPr>
            <w:tcW w:w="1134" w:type="dxa"/>
          </w:tcPr>
          <w:p w14:paraId="3C16A195" w14:textId="77777777" w:rsidR="00501C7D" w:rsidRPr="000E1257" w:rsidRDefault="00501C7D" w:rsidP="006F0E13">
            <w:pPr>
              <w:ind w:left="720" w:hanging="720"/>
              <w:rPr>
                <w:rFonts w:ascii="Arial" w:hAnsi="Arial" w:cs="Arial"/>
                <w:b/>
                <w:bCs/>
                <w:color w:val="000000"/>
                <w:sz w:val="22"/>
                <w:szCs w:val="22"/>
              </w:rPr>
            </w:pPr>
          </w:p>
        </w:tc>
      </w:tr>
      <w:tr w:rsidR="001F52D2" w:rsidRPr="0000749C" w14:paraId="22EF63E4" w14:textId="77777777" w:rsidTr="374767BE">
        <w:trPr>
          <w:trHeight w:val="207"/>
        </w:trPr>
        <w:tc>
          <w:tcPr>
            <w:tcW w:w="941" w:type="dxa"/>
          </w:tcPr>
          <w:p w14:paraId="40C02528" w14:textId="77777777" w:rsidR="001F52D2" w:rsidRPr="009C46B3" w:rsidRDefault="001F52D2" w:rsidP="005F554C">
            <w:pPr>
              <w:rPr>
                <w:rFonts w:ascii="Arial" w:hAnsi="Arial" w:cs="Arial"/>
                <w:b/>
                <w:bCs/>
                <w:sz w:val="22"/>
                <w:szCs w:val="22"/>
              </w:rPr>
            </w:pPr>
          </w:p>
        </w:tc>
        <w:tc>
          <w:tcPr>
            <w:tcW w:w="8557" w:type="dxa"/>
            <w:gridSpan w:val="3"/>
          </w:tcPr>
          <w:p w14:paraId="265E4D32" w14:textId="77777777" w:rsidR="001F52D2" w:rsidRPr="00A06CE2" w:rsidRDefault="001F52D2" w:rsidP="003B327F">
            <w:pPr>
              <w:tabs>
                <w:tab w:val="left" w:pos="2808"/>
              </w:tabs>
              <w:rPr>
                <w:rFonts w:ascii="Arial" w:hAnsi="Arial" w:cs="Arial"/>
                <w:sz w:val="24"/>
                <w:szCs w:val="24"/>
              </w:rPr>
            </w:pPr>
          </w:p>
        </w:tc>
        <w:tc>
          <w:tcPr>
            <w:tcW w:w="1134" w:type="dxa"/>
          </w:tcPr>
          <w:p w14:paraId="0AC42C97" w14:textId="77777777" w:rsidR="001F52D2" w:rsidRPr="000E1257" w:rsidRDefault="001F52D2" w:rsidP="006F0E13">
            <w:pPr>
              <w:ind w:left="720" w:hanging="720"/>
              <w:rPr>
                <w:rFonts w:ascii="Arial" w:hAnsi="Arial" w:cs="Arial"/>
                <w:b/>
                <w:bCs/>
                <w:color w:val="000000"/>
                <w:sz w:val="22"/>
                <w:szCs w:val="22"/>
              </w:rPr>
            </w:pPr>
          </w:p>
        </w:tc>
      </w:tr>
      <w:tr w:rsidR="00DA5663" w:rsidRPr="0000749C" w14:paraId="48A8B2D6" w14:textId="77777777" w:rsidTr="374767BE">
        <w:trPr>
          <w:trHeight w:val="207"/>
        </w:trPr>
        <w:tc>
          <w:tcPr>
            <w:tcW w:w="941" w:type="dxa"/>
          </w:tcPr>
          <w:p w14:paraId="79F4FA41" w14:textId="5599F1A7" w:rsidR="00DA5663" w:rsidRPr="009C46B3" w:rsidRDefault="00011D13" w:rsidP="005F554C">
            <w:pPr>
              <w:rPr>
                <w:rFonts w:ascii="Arial" w:hAnsi="Arial" w:cs="Arial"/>
                <w:b/>
                <w:bCs/>
                <w:sz w:val="22"/>
                <w:szCs w:val="22"/>
              </w:rPr>
            </w:pPr>
            <w:r>
              <w:rPr>
                <w:rFonts w:ascii="Arial" w:hAnsi="Arial" w:cs="Arial"/>
                <w:b/>
                <w:bCs/>
                <w:sz w:val="22"/>
                <w:szCs w:val="22"/>
              </w:rPr>
              <w:t>3.</w:t>
            </w:r>
          </w:p>
        </w:tc>
        <w:tc>
          <w:tcPr>
            <w:tcW w:w="8557" w:type="dxa"/>
            <w:gridSpan w:val="3"/>
          </w:tcPr>
          <w:p w14:paraId="4631863A" w14:textId="5A32DE23" w:rsidR="009C46B3" w:rsidRPr="009C46B3" w:rsidRDefault="00011D13" w:rsidP="003B327F">
            <w:pPr>
              <w:tabs>
                <w:tab w:val="left" w:pos="2808"/>
              </w:tabs>
              <w:rPr>
                <w:rFonts w:ascii="Arial" w:hAnsi="Arial" w:cs="Arial"/>
                <w:b/>
                <w:bCs/>
                <w:sz w:val="24"/>
                <w:szCs w:val="24"/>
              </w:rPr>
            </w:pPr>
            <w:r>
              <w:rPr>
                <w:rFonts w:ascii="Arial" w:hAnsi="Arial" w:cs="Arial"/>
                <w:b/>
                <w:bCs/>
                <w:sz w:val="24"/>
                <w:szCs w:val="24"/>
              </w:rPr>
              <w:t>ICT AND CYBER SECURITY POLICY</w:t>
            </w:r>
          </w:p>
        </w:tc>
        <w:tc>
          <w:tcPr>
            <w:tcW w:w="1134" w:type="dxa"/>
          </w:tcPr>
          <w:p w14:paraId="74F72739" w14:textId="77777777" w:rsidR="00DA5663" w:rsidRPr="000E1257" w:rsidRDefault="00DA5663" w:rsidP="006F0E13">
            <w:pPr>
              <w:ind w:left="720" w:hanging="720"/>
              <w:rPr>
                <w:rFonts w:ascii="Arial" w:hAnsi="Arial" w:cs="Arial"/>
                <w:b/>
                <w:bCs/>
                <w:color w:val="000000"/>
                <w:sz w:val="22"/>
                <w:szCs w:val="22"/>
              </w:rPr>
            </w:pPr>
          </w:p>
        </w:tc>
      </w:tr>
      <w:tr w:rsidR="007D7107" w:rsidRPr="0000749C" w14:paraId="56BE38E7" w14:textId="77777777" w:rsidTr="374767BE">
        <w:trPr>
          <w:trHeight w:val="207"/>
        </w:trPr>
        <w:tc>
          <w:tcPr>
            <w:tcW w:w="941" w:type="dxa"/>
          </w:tcPr>
          <w:p w14:paraId="44658BC7" w14:textId="77777777" w:rsidR="007D7107" w:rsidRPr="0000749C" w:rsidRDefault="007D7107" w:rsidP="005F554C">
            <w:pPr>
              <w:rPr>
                <w:rFonts w:ascii="Arial" w:hAnsi="Arial" w:cs="Arial"/>
                <w:b/>
                <w:bCs/>
                <w:sz w:val="22"/>
                <w:szCs w:val="22"/>
              </w:rPr>
            </w:pPr>
          </w:p>
        </w:tc>
        <w:tc>
          <w:tcPr>
            <w:tcW w:w="8557" w:type="dxa"/>
            <w:gridSpan w:val="3"/>
          </w:tcPr>
          <w:p w14:paraId="06B03480" w14:textId="77777777" w:rsidR="007D7107" w:rsidRPr="00A06CE2" w:rsidRDefault="007D7107" w:rsidP="003B327F">
            <w:pPr>
              <w:tabs>
                <w:tab w:val="left" w:pos="2808"/>
              </w:tabs>
              <w:rPr>
                <w:rFonts w:ascii="Arial" w:hAnsi="Arial" w:cs="Arial"/>
                <w:sz w:val="24"/>
                <w:szCs w:val="24"/>
              </w:rPr>
            </w:pPr>
          </w:p>
        </w:tc>
        <w:tc>
          <w:tcPr>
            <w:tcW w:w="1134" w:type="dxa"/>
          </w:tcPr>
          <w:p w14:paraId="30DAD8DC" w14:textId="77777777" w:rsidR="007D7107" w:rsidRPr="0000749C" w:rsidRDefault="007D7107" w:rsidP="00BF3D3F">
            <w:pPr>
              <w:ind w:left="720" w:hanging="720"/>
              <w:jc w:val="right"/>
              <w:rPr>
                <w:rFonts w:ascii="Arial" w:hAnsi="Arial" w:cs="Arial"/>
                <w:color w:val="000000"/>
                <w:sz w:val="22"/>
                <w:szCs w:val="22"/>
              </w:rPr>
            </w:pPr>
          </w:p>
        </w:tc>
      </w:tr>
      <w:tr w:rsidR="009C46B3" w:rsidRPr="0000749C" w14:paraId="36F59EA1" w14:textId="77777777" w:rsidTr="374767BE">
        <w:trPr>
          <w:trHeight w:val="207"/>
        </w:trPr>
        <w:tc>
          <w:tcPr>
            <w:tcW w:w="941" w:type="dxa"/>
          </w:tcPr>
          <w:p w14:paraId="4154B9B0" w14:textId="77777777" w:rsidR="00C306EF" w:rsidRDefault="00A96294" w:rsidP="005F554C">
            <w:pPr>
              <w:rPr>
                <w:rFonts w:ascii="Arial" w:hAnsi="Arial" w:cs="Arial"/>
                <w:sz w:val="22"/>
                <w:szCs w:val="22"/>
              </w:rPr>
            </w:pPr>
            <w:r>
              <w:rPr>
                <w:rFonts w:ascii="Arial" w:hAnsi="Arial" w:cs="Arial"/>
                <w:sz w:val="22"/>
                <w:szCs w:val="22"/>
              </w:rPr>
              <w:t>3.1</w:t>
            </w:r>
          </w:p>
          <w:p w14:paraId="2A763468" w14:textId="77777777" w:rsidR="0008675C" w:rsidRDefault="0008675C" w:rsidP="005F554C">
            <w:pPr>
              <w:rPr>
                <w:rFonts w:ascii="Arial" w:hAnsi="Arial" w:cs="Arial"/>
                <w:sz w:val="22"/>
                <w:szCs w:val="22"/>
              </w:rPr>
            </w:pPr>
          </w:p>
          <w:p w14:paraId="10855636" w14:textId="77777777" w:rsidR="0008675C" w:rsidRDefault="0008675C" w:rsidP="005F554C">
            <w:pPr>
              <w:rPr>
                <w:rFonts w:ascii="Arial" w:hAnsi="Arial" w:cs="Arial"/>
                <w:sz w:val="22"/>
                <w:szCs w:val="22"/>
              </w:rPr>
            </w:pPr>
          </w:p>
          <w:p w14:paraId="191FE437" w14:textId="77777777" w:rsidR="0008675C" w:rsidRDefault="0008675C" w:rsidP="005F554C">
            <w:pPr>
              <w:rPr>
                <w:rFonts w:ascii="Arial" w:hAnsi="Arial" w:cs="Arial"/>
                <w:sz w:val="22"/>
                <w:szCs w:val="22"/>
              </w:rPr>
            </w:pPr>
          </w:p>
          <w:p w14:paraId="707EB86C" w14:textId="77777777" w:rsidR="0008675C" w:rsidRDefault="0008675C" w:rsidP="005F554C">
            <w:pPr>
              <w:rPr>
                <w:rFonts w:ascii="Arial" w:hAnsi="Arial" w:cs="Arial"/>
                <w:sz w:val="22"/>
                <w:szCs w:val="22"/>
              </w:rPr>
            </w:pPr>
          </w:p>
          <w:p w14:paraId="6FA9CC3B" w14:textId="77777777" w:rsidR="0008675C" w:rsidRDefault="0008675C" w:rsidP="005F554C">
            <w:pPr>
              <w:rPr>
                <w:rFonts w:ascii="Arial" w:hAnsi="Arial" w:cs="Arial"/>
                <w:sz w:val="22"/>
                <w:szCs w:val="22"/>
              </w:rPr>
            </w:pPr>
          </w:p>
          <w:p w14:paraId="68734DFF" w14:textId="77777777" w:rsidR="0008675C" w:rsidRDefault="0008675C" w:rsidP="005F554C">
            <w:pPr>
              <w:rPr>
                <w:rFonts w:ascii="Arial" w:hAnsi="Arial" w:cs="Arial"/>
                <w:sz w:val="22"/>
                <w:szCs w:val="22"/>
              </w:rPr>
            </w:pPr>
          </w:p>
          <w:p w14:paraId="298E5AE9" w14:textId="77777777" w:rsidR="0008675C" w:rsidRDefault="0008675C" w:rsidP="005F554C">
            <w:pPr>
              <w:rPr>
                <w:rFonts w:ascii="Arial" w:hAnsi="Arial" w:cs="Arial"/>
                <w:sz w:val="22"/>
                <w:szCs w:val="22"/>
              </w:rPr>
            </w:pPr>
          </w:p>
          <w:p w14:paraId="71E2238D" w14:textId="77777777" w:rsidR="0008675C" w:rsidRDefault="0008675C" w:rsidP="005F554C">
            <w:pPr>
              <w:rPr>
                <w:rFonts w:ascii="Arial" w:hAnsi="Arial" w:cs="Arial"/>
                <w:sz w:val="22"/>
                <w:szCs w:val="22"/>
              </w:rPr>
            </w:pPr>
          </w:p>
          <w:p w14:paraId="02ED3E00" w14:textId="77777777" w:rsidR="0008675C" w:rsidRDefault="0008675C" w:rsidP="005F554C">
            <w:pPr>
              <w:rPr>
                <w:rFonts w:ascii="Arial" w:hAnsi="Arial" w:cs="Arial"/>
                <w:sz w:val="22"/>
                <w:szCs w:val="22"/>
              </w:rPr>
            </w:pPr>
          </w:p>
          <w:p w14:paraId="2BB57029" w14:textId="77777777" w:rsidR="0008675C" w:rsidRDefault="0008675C" w:rsidP="005F554C">
            <w:pPr>
              <w:rPr>
                <w:rFonts w:ascii="Arial" w:hAnsi="Arial" w:cs="Arial"/>
                <w:sz w:val="22"/>
                <w:szCs w:val="22"/>
              </w:rPr>
            </w:pPr>
            <w:r>
              <w:rPr>
                <w:rFonts w:ascii="Arial" w:hAnsi="Arial" w:cs="Arial"/>
                <w:sz w:val="22"/>
                <w:szCs w:val="22"/>
              </w:rPr>
              <w:t>3.2</w:t>
            </w:r>
          </w:p>
          <w:p w14:paraId="1807D28D" w14:textId="77777777" w:rsidR="0008675C" w:rsidRDefault="0008675C" w:rsidP="005F554C">
            <w:pPr>
              <w:rPr>
                <w:rFonts w:ascii="Arial" w:hAnsi="Arial" w:cs="Arial"/>
                <w:sz w:val="22"/>
                <w:szCs w:val="22"/>
              </w:rPr>
            </w:pPr>
          </w:p>
          <w:p w14:paraId="4CFAF781" w14:textId="77777777" w:rsidR="0008675C" w:rsidRDefault="0008675C" w:rsidP="005F554C">
            <w:pPr>
              <w:rPr>
                <w:rFonts w:ascii="Arial" w:hAnsi="Arial" w:cs="Arial"/>
                <w:sz w:val="22"/>
                <w:szCs w:val="22"/>
              </w:rPr>
            </w:pPr>
          </w:p>
          <w:p w14:paraId="1729FCAA" w14:textId="77777777" w:rsidR="0008675C" w:rsidRDefault="0008675C" w:rsidP="005F554C">
            <w:pPr>
              <w:rPr>
                <w:rFonts w:ascii="Arial" w:hAnsi="Arial" w:cs="Arial"/>
                <w:sz w:val="22"/>
                <w:szCs w:val="22"/>
              </w:rPr>
            </w:pPr>
            <w:r>
              <w:rPr>
                <w:rFonts w:ascii="Arial" w:hAnsi="Arial" w:cs="Arial"/>
                <w:sz w:val="22"/>
                <w:szCs w:val="22"/>
              </w:rPr>
              <w:t>3.3</w:t>
            </w:r>
          </w:p>
          <w:p w14:paraId="55FB4097" w14:textId="77777777" w:rsidR="0008675C" w:rsidRDefault="0008675C" w:rsidP="005F554C">
            <w:pPr>
              <w:rPr>
                <w:rFonts w:ascii="Arial" w:hAnsi="Arial" w:cs="Arial"/>
                <w:sz w:val="22"/>
                <w:szCs w:val="22"/>
              </w:rPr>
            </w:pPr>
          </w:p>
          <w:p w14:paraId="7A531FDA" w14:textId="77777777" w:rsidR="0008675C" w:rsidRDefault="0008675C" w:rsidP="005F554C">
            <w:pPr>
              <w:rPr>
                <w:rFonts w:ascii="Arial" w:hAnsi="Arial" w:cs="Arial"/>
                <w:sz w:val="22"/>
                <w:szCs w:val="22"/>
              </w:rPr>
            </w:pPr>
          </w:p>
          <w:p w14:paraId="4B8958D2" w14:textId="77777777" w:rsidR="0008675C" w:rsidRDefault="0008675C" w:rsidP="005F554C">
            <w:pPr>
              <w:rPr>
                <w:rFonts w:ascii="Arial" w:hAnsi="Arial" w:cs="Arial"/>
                <w:sz w:val="22"/>
                <w:szCs w:val="22"/>
              </w:rPr>
            </w:pPr>
          </w:p>
          <w:p w14:paraId="6A2B90E9" w14:textId="77777777" w:rsidR="0008675C" w:rsidRDefault="0008675C" w:rsidP="005F554C">
            <w:pPr>
              <w:rPr>
                <w:rFonts w:ascii="Arial" w:hAnsi="Arial" w:cs="Arial"/>
                <w:sz w:val="22"/>
                <w:szCs w:val="22"/>
              </w:rPr>
            </w:pPr>
          </w:p>
          <w:p w14:paraId="0A04147A" w14:textId="77777777" w:rsidR="0008675C" w:rsidRDefault="0008675C" w:rsidP="005F554C">
            <w:pPr>
              <w:rPr>
                <w:rFonts w:ascii="Arial" w:hAnsi="Arial" w:cs="Arial"/>
                <w:sz w:val="22"/>
                <w:szCs w:val="22"/>
              </w:rPr>
            </w:pPr>
          </w:p>
          <w:p w14:paraId="5D9764E5" w14:textId="77777777" w:rsidR="0008675C" w:rsidRDefault="0008675C" w:rsidP="005F554C">
            <w:pPr>
              <w:rPr>
                <w:rFonts w:ascii="Arial" w:hAnsi="Arial" w:cs="Arial"/>
                <w:sz w:val="22"/>
                <w:szCs w:val="22"/>
              </w:rPr>
            </w:pPr>
          </w:p>
          <w:p w14:paraId="5D1DEFB5" w14:textId="77777777" w:rsidR="0008675C" w:rsidRDefault="0008675C" w:rsidP="005F554C">
            <w:pPr>
              <w:rPr>
                <w:rFonts w:ascii="Arial" w:hAnsi="Arial" w:cs="Arial"/>
                <w:sz w:val="22"/>
                <w:szCs w:val="22"/>
              </w:rPr>
            </w:pPr>
          </w:p>
          <w:p w14:paraId="71EB4E59" w14:textId="77777777" w:rsidR="0008675C" w:rsidRDefault="0008675C" w:rsidP="005F554C">
            <w:pPr>
              <w:rPr>
                <w:rFonts w:ascii="Arial" w:hAnsi="Arial" w:cs="Arial"/>
                <w:sz w:val="22"/>
                <w:szCs w:val="22"/>
              </w:rPr>
            </w:pPr>
          </w:p>
          <w:p w14:paraId="39D45D43" w14:textId="77777777" w:rsidR="00F7646E" w:rsidRDefault="00F7646E" w:rsidP="005F554C">
            <w:pPr>
              <w:rPr>
                <w:rFonts w:ascii="Arial" w:hAnsi="Arial" w:cs="Arial"/>
                <w:sz w:val="22"/>
                <w:szCs w:val="22"/>
              </w:rPr>
            </w:pPr>
          </w:p>
          <w:p w14:paraId="0F88826B" w14:textId="77777777" w:rsidR="00715321" w:rsidRDefault="00715321" w:rsidP="005F554C">
            <w:pPr>
              <w:rPr>
                <w:rFonts w:ascii="Arial" w:hAnsi="Arial" w:cs="Arial"/>
                <w:sz w:val="22"/>
                <w:szCs w:val="22"/>
              </w:rPr>
            </w:pPr>
          </w:p>
          <w:p w14:paraId="3E8034D4" w14:textId="349B0324" w:rsidR="0008675C" w:rsidRDefault="0008675C" w:rsidP="005F554C">
            <w:pPr>
              <w:rPr>
                <w:rFonts w:ascii="Arial" w:hAnsi="Arial" w:cs="Arial"/>
                <w:sz w:val="22"/>
                <w:szCs w:val="22"/>
              </w:rPr>
            </w:pPr>
            <w:r>
              <w:rPr>
                <w:rFonts w:ascii="Arial" w:hAnsi="Arial" w:cs="Arial"/>
                <w:sz w:val="22"/>
                <w:szCs w:val="22"/>
              </w:rPr>
              <w:t>3.4</w:t>
            </w:r>
          </w:p>
          <w:p w14:paraId="1BD60069" w14:textId="77777777" w:rsidR="0008675C" w:rsidRDefault="0008675C" w:rsidP="005F554C">
            <w:pPr>
              <w:rPr>
                <w:rFonts w:ascii="Arial" w:hAnsi="Arial" w:cs="Arial"/>
                <w:sz w:val="22"/>
                <w:szCs w:val="22"/>
              </w:rPr>
            </w:pPr>
          </w:p>
          <w:p w14:paraId="0729AABB" w14:textId="77777777" w:rsidR="0008675C" w:rsidRDefault="0008675C" w:rsidP="005F554C">
            <w:pPr>
              <w:rPr>
                <w:rFonts w:ascii="Arial" w:hAnsi="Arial" w:cs="Arial"/>
                <w:sz w:val="22"/>
                <w:szCs w:val="22"/>
              </w:rPr>
            </w:pPr>
          </w:p>
          <w:p w14:paraId="3A4BD733" w14:textId="77777777" w:rsidR="0008675C" w:rsidRDefault="0008675C" w:rsidP="005F554C">
            <w:pPr>
              <w:rPr>
                <w:rFonts w:ascii="Arial" w:hAnsi="Arial" w:cs="Arial"/>
                <w:sz w:val="22"/>
                <w:szCs w:val="22"/>
              </w:rPr>
            </w:pPr>
          </w:p>
          <w:p w14:paraId="27F7C34A" w14:textId="77777777" w:rsidR="0008675C" w:rsidRDefault="0008675C" w:rsidP="005F554C">
            <w:pPr>
              <w:rPr>
                <w:rFonts w:ascii="Arial" w:hAnsi="Arial" w:cs="Arial"/>
                <w:sz w:val="22"/>
                <w:szCs w:val="22"/>
              </w:rPr>
            </w:pPr>
          </w:p>
          <w:p w14:paraId="464B004C" w14:textId="77777777" w:rsidR="0008675C" w:rsidRDefault="0008675C" w:rsidP="005F554C">
            <w:pPr>
              <w:rPr>
                <w:rFonts w:ascii="Arial" w:hAnsi="Arial" w:cs="Arial"/>
                <w:sz w:val="22"/>
                <w:szCs w:val="22"/>
              </w:rPr>
            </w:pPr>
          </w:p>
          <w:p w14:paraId="1D24E7B5" w14:textId="77777777" w:rsidR="0008675C" w:rsidRDefault="0008675C" w:rsidP="005F554C">
            <w:pPr>
              <w:rPr>
                <w:rFonts w:ascii="Arial" w:hAnsi="Arial" w:cs="Arial"/>
                <w:sz w:val="22"/>
                <w:szCs w:val="22"/>
              </w:rPr>
            </w:pPr>
          </w:p>
          <w:p w14:paraId="5FA7FDF6" w14:textId="77777777" w:rsidR="0008675C" w:rsidRDefault="0008675C" w:rsidP="005F554C">
            <w:pPr>
              <w:rPr>
                <w:rFonts w:ascii="Arial" w:hAnsi="Arial" w:cs="Arial"/>
                <w:sz w:val="22"/>
                <w:szCs w:val="22"/>
              </w:rPr>
            </w:pPr>
          </w:p>
          <w:p w14:paraId="41F417CE" w14:textId="77777777" w:rsidR="0008675C" w:rsidRDefault="0008675C" w:rsidP="005F554C">
            <w:pPr>
              <w:rPr>
                <w:rFonts w:ascii="Arial" w:hAnsi="Arial" w:cs="Arial"/>
                <w:sz w:val="22"/>
                <w:szCs w:val="22"/>
              </w:rPr>
            </w:pPr>
          </w:p>
          <w:p w14:paraId="4552C69A" w14:textId="4C420A15" w:rsidR="0008675C" w:rsidRPr="00913C21" w:rsidRDefault="0008675C" w:rsidP="005F554C">
            <w:pPr>
              <w:rPr>
                <w:rFonts w:ascii="Arial" w:hAnsi="Arial" w:cs="Arial"/>
                <w:sz w:val="22"/>
                <w:szCs w:val="22"/>
              </w:rPr>
            </w:pPr>
          </w:p>
        </w:tc>
        <w:tc>
          <w:tcPr>
            <w:tcW w:w="8557" w:type="dxa"/>
            <w:gridSpan w:val="3"/>
          </w:tcPr>
          <w:p w14:paraId="135C0C28" w14:textId="002A123D" w:rsidR="00C803B6" w:rsidRDefault="00740CA5" w:rsidP="003B327F">
            <w:pPr>
              <w:tabs>
                <w:tab w:val="left" w:pos="2808"/>
              </w:tabs>
              <w:rPr>
                <w:rFonts w:ascii="Arial" w:hAnsi="Arial" w:cs="Arial"/>
                <w:sz w:val="24"/>
                <w:szCs w:val="24"/>
              </w:rPr>
            </w:pPr>
            <w:r>
              <w:rPr>
                <w:rFonts w:ascii="Arial" w:hAnsi="Arial" w:cs="Arial"/>
                <w:sz w:val="24"/>
                <w:szCs w:val="24"/>
              </w:rPr>
              <w:t>Paul introduced himself as the Systems and Change Lead for SLH and explained he has overall responsibility for cyber security and ICT across the business. Addition</w:t>
            </w:r>
            <w:r w:rsidR="00162670">
              <w:rPr>
                <w:rFonts w:ascii="Arial" w:hAnsi="Arial" w:cs="Arial"/>
                <w:sz w:val="24"/>
                <w:szCs w:val="24"/>
              </w:rPr>
              <w:t>al information</w:t>
            </w:r>
            <w:r>
              <w:rPr>
                <w:rFonts w:ascii="Arial" w:hAnsi="Arial" w:cs="Arial"/>
                <w:sz w:val="24"/>
                <w:szCs w:val="24"/>
              </w:rPr>
              <w:t xml:space="preserve"> ha</w:t>
            </w:r>
            <w:r w:rsidR="00162670">
              <w:rPr>
                <w:rFonts w:ascii="Arial" w:hAnsi="Arial" w:cs="Arial"/>
                <w:sz w:val="24"/>
                <w:szCs w:val="24"/>
              </w:rPr>
              <w:t>s</w:t>
            </w:r>
            <w:r>
              <w:rPr>
                <w:rFonts w:ascii="Arial" w:hAnsi="Arial" w:cs="Arial"/>
                <w:sz w:val="24"/>
                <w:szCs w:val="24"/>
              </w:rPr>
              <w:t xml:space="preserve"> been added to the policies to improve best practice and ensure we keep up to date with latest security. </w:t>
            </w:r>
            <w:r w:rsidR="00E61D6A">
              <w:rPr>
                <w:rFonts w:ascii="Arial" w:hAnsi="Arial" w:cs="Arial"/>
                <w:sz w:val="24"/>
                <w:szCs w:val="24"/>
              </w:rPr>
              <w:t>Paul added there has been a lot of investment into cyber security</w:t>
            </w:r>
            <w:r w:rsidR="00813F25">
              <w:rPr>
                <w:rFonts w:ascii="Arial" w:hAnsi="Arial" w:cs="Arial"/>
                <w:sz w:val="24"/>
                <w:szCs w:val="24"/>
              </w:rPr>
              <w:t xml:space="preserve"> recently</w:t>
            </w:r>
            <w:r w:rsidR="00E61D6A">
              <w:rPr>
                <w:rFonts w:ascii="Arial" w:hAnsi="Arial" w:cs="Arial"/>
                <w:sz w:val="24"/>
                <w:szCs w:val="24"/>
              </w:rPr>
              <w:t xml:space="preserve">. All colleagues must complete training as part of their induction; </w:t>
            </w:r>
            <w:r w:rsidR="00B96EFD">
              <w:rPr>
                <w:rFonts w:ascii="Arial" w:hAnsi="Arial" w:cs="Arial"/>
                <w:sz w:val="24"/>
                <w:szCs w:val="24"/>
              </w:rPr>
              <w:t xml:space="preserve">IT </w:t>
            </w:r>
            <w:r w:rsidR="00E61D6A">
              <w:rPr>
                <w:rFonts w:ascii="Arial" w:hAnsi="Arial" w:cs="Arial"/>
                <w:sz w:val="24"/>
                <w:szCs w:val="24"/>
              </w:rPr>
              <w:t>also send out test emails to try and improve colleague awareness</w:t>
            </w:r>
            <w:r w:rsidR="00F7646E">
              <w:rPr>
                <w:rFonts w:ascii="Arial" w:hAnsi="Arial" w:cs="Arial"/>
                <w:sz w:val="24"/>
                <w:szCs w:val="24"/>
              </w:rPr>
              <w:t xml:space="preserve">. </w:t>
            </w:r>
            <w:r w:rsidR="00E61D6A">
              <w:rPr>
                <w:rFonts w:ascii="Arial" w:hAnsi="Arial" w:cs="Arial"/>
                <w:sz w:val="24"/>
                <w:szCs w:val="24"/>
              </w:rPr>
              <w:t xml:space="preserve">John suggested an awareness training session for TC members to keep them safe when using IT. </w:t>
            </w:r>
          </w:p>
          <w:p w14:paraId="5550BE48" w14:textId="77777777" w:rsidR="00E61D6A" w:rsidRDefault="00E61D6A" w:rsidP="003B327F">
            <w:pPr>
              <w:tabs>
                <w:tab w:val="left" w:pos="2808"/>
              </w:tabs>
              <w:rPr>
                <w:rFonts w:ascii="Arial" w:hAnsi="Arial" w:cs="Arial"/>
                <w:sz w:val="24"/>
                <w:szCs w:val="24"/>
              </w:rPr>
            </w:pPr>
          </w:p>
          <w:p w14:paraId="2D54F55F" w14:textId="4A6994FC" w:rsidR="00E61D6A" w:rsidRDefault="00E61D6A" w:rsidP="003B327F">
            <w:pPr>
              <w:tabs>
                <w:tab w:val="left" w:pos="2808"/>
              </w:tabs>
              <w:rPr>
                <w:rFonts w:ascii="Arial" w:hAnsi="Arial" w:cs="Arial"/>
                <w:sz w:val="24"/>
                <w:szCs w:val="24"/>
              </w:rPr>
            </w:pPr>
            <w:r>
              <w:rPr>
                <w:rFonts w:ascii="Arial" w:hAnsi="Arial" w:cs="Arial"/>
                <w:sz w:val="24"/>
                <w:szCs w:val="24"/>
              </w:rPr>
              <w:t>SLH will be removing K</w:t>
            </w:r>
            <w:r w:rsidR="00B96EFD">
              <w:rPr>
                <w:rFonts w:ascii="Arial" w:hAnsi="Arial" w:cs="Arial"/>
                <w:sz w:val="24"/>
                <w:szCs w:val="24"/>
              </w:rPr>
              <w:t>as</w:t>
            </w:r>
            <w:r>
              <w:rPr>
                <w:rFonts w:ascii="Arial" w:hAnsi="Arial" w:cs="Arial"/>
                <w:sz w:val="24"/>
                <w:szCs w:val="24"/>
              </w:rPr>
              <w:t xml:space="preserve">persky </w:t>
            </w:r>
            <w:r w:rsidR="00B96EFD">
              <w:rPr>
                <w:rFonts w:ascii="Arial" w:hAnsi="Arial" w:cs="Arial"/>
                <w:sz w:val="24"/>
                <w:szCs w:val="24"/>
              </w:rPr>
              <w:t xml:space="preserve">and moving </w:t>
            </w:r>
            <w:r>
              <w:rPr>
                <w:rFonts w:ascii="Arial" w:hAnsi="Arial" w:cs="Arial"/>
                <w:sz w:val="24"/>
                <w:szCs w:val="24"/>
              </w:rPr>
              <w:t xml:space="preserve">to Microsoft </w:t>
            </w:r>
            <w:r w:rsidR="00B96EFD">
              <w:rPr>
                <w:rFonts w:ascii="Arial" w:hAnsi="Arial" w:cs="Arial"/>
                <w:sz w:val="24"/>
                <w:szCs w:val="24"/>
              </w:rPr>
              <w:t>Defender</w:t>
            </w:r>
            <w:r>
              <w:rPr>
                <w:rFonts w:ascii="Arial" w:hAnsi="Arial" w:cs="Arial"/>
                <w:sz w:val="24"/>
                <w:szCs w:val="24"/>
              </w:rPr>
              <w:t>. This will support benchmarking of security against other organisations.</w:t>
            </w:r>
          </w:p>
          <w:p w14:paraId="10C2B7CC" w14:textId="77777777" w:rsidR="00E61D6A" w:rsidRDefault="00E61D6A" w:rsidP="003B327F">
            <w:pPr>
              <w:tabs>
                <w:tab w:val="left" w:pos="2808"/>
              </w:tabs>
              <w:rPr>
                <w:rFonts w:ascii="Arial" w:hAnsi="Arial" w:cs="Arial"/>
                <w:sz w:val="24"/>
                <w:szCs w:val="24"/>
              </w:rPr>
            </w:pPr>
          </w:p>
          <w:p w14:paraId="13E549BA" w14:textId="3B1B8747" w:rsidR="00E61D6A" w:rsidRDefault="00E61D6A" w:rsidP="003B327F">
            <w:pPr>
              <w:tabs>
                <w:tab w:val="left" w:pos="2808"/>
              </w:tabs>
              <w:rPr>
                <w:rFonts w:ascii="Arial" w:hAnsi="Arial" w:cs="Arial"/>
                <w:sz w:val="24"/>
                <w:szCs w:val="24"/>
              </w:rPr>
            </w:pPr>
            <w:r>
              <w:rPr>
                <w:rFonts w:ascii="Arial" w:hAnsi="Arial" w:cs="Arial"/>
                <w:sz w:val="24"/>
                <w:szCs w:val="24"/>
              </w:rPr>
              <w:t xml:space="preserve">Henry asked if passwords are regularly changed by colleagues. Paul responded this is an excellent suggestion. Colleagues are asked to </w:t>
            </w:r>
            <w:r w:rsidR="007D5B7A">
              <w:rPr>
                <w:rFonts w:ascii="Arial" w:hAnsi="Arial" w:cs="Arial"/>
                <w:sz w:val="24"/>
                <w:szCs w:val="24"/>
              </w:rPr>
              <w:t xml:space="preserve">set complex passwords and </w:t>
            </w:r>
            <w:r>
              <w:rPr>
                <w:rFonts w:ascii="Arial" w:hAnsi="Arial" w:cs="Arial"/>
                <w:sz w:val="24"/>
                <w:szCs w:val="24"/>
              </w:rPr>
              <w:t xml:space="preserve">change their passwords on an annul basis, but we also have multi-factor authentication. </w:t>
            </w:r>
            <w:r w:rsidR="007D5B7A">
              <w:rPr>
                <w:rFonts w:ascii="Arial" w:hAnsi="Arial" w:cs="Arial"/>
                <w:sz w:val="24"/>
                <w:szCs w:val="24"/>
              </w:rPr>
              <w:t>John explained that w</w:t>
            </w:r>
            <w:r w:rsidR="00F7646E">
              <w:rPr>
                <w:rFonts w:ascii="Arial" w:hAnsi="Arial" w:cs="Arial"/>
                <w:sz w:val="24"/>
                <w:szCs w:val="24"/>
              </w:rPr>
              <w:t>e</w:t>
            </w:r>
            <w:r>
              <w:rPr>
                <w:rFonts w:ascii="Arial" w:hAnsi="Arial" w:cs="Arial"/>
                <w:sz w:val="24"/>
                <w:szCs w:val="24"/>
              </w:rPr>
              <w:t xml:space="preserve"> need to get the right balance of security across the business whilst not overly complicating </w:t>
            </w:r>
            <w:r w:rsidR="00715321">
              <w:rPr>
                <w:rFonts w:ascii="Arial" w:hAnsi="Arial" w:cs="Arial"/>
                <w:sz w:val="24"/>
                <w:szCs w:val="24"/>
              </w:rPr>
              <w:t>the process so that it is too hard to use</w:t>
            </w:r>
            <w:r>
              <w:rPr>
                <w:rFonts w:ascii="Arial" w:hAnsi="Arial" w:cs="Arial"/>
                <w:sz w:val="24"/>
                <w:szCs w:val="24"/>
              </w:rPr>
              <w:t xml:space="preserve">. If we </w:t>
            </w:r>
            <w:r w:rsidR="00F7646E">
              <w:rPr>
                <w:rFonts w:ascii="Arial" w:hAnsi="Arial" w:cs="Arial"/>
                <w:sz w:val="24"/>
                <w:szCs w:val="24"/>
              </w:rPr>
              <w:t>requested colleagues change passwords</w:t>
            </w:r>
            <w:r>
              <w:rPr>
                <w:rFonts w:ascii="Arial" w:hAnsi="Arial" w:cs="Arial"/>
                <w:sz w:val="24"/>
                <w:szCs w:val="24"/>
              </w:rPr>
              <w:t xml:space="preserve"> more often colleagues could potentially start to write passwords down and would be more likely to forget them</w:t>
            </w:r>
            <w:r w:rsidR="00F7646E">
              <w:rPr>
                <w:rFonts w:ascii="Arial" w:hAnsi="Arial" w:cs="Arial"/>
                <w:sz w:val="24"/>
                <w:szCs w:val="24"/>
              </w:rPr>
              <w:t xml:space="preserve"> which is also a security risk.</w:t>
            </w:r>
          </w:p>
          <w:p w14:paraId="5B051BFB" w14:textId="77777777" w:rsidR="00E61D6A" w:rsidRDefault="00E61D6A" w:rsidP="003B327F">
            <w:pPr>
              <w:tabs>
                <w:tab w:val="left" w:pos="2808"/>
              </w:tabs>
              <w:rPr>
                <w:rFonts w:ascii="Arial" w:hAnsi="Arial" w:cs="Arial"/>
                <w:sz w:val="24"/>
                <w:szCs w:val="24"/>
              </w:rPr>
            </w:pPr>
          </w:p>
          <w:p w14:paraId="7D14E455" w14:textId="4018F021" w:rsidR="00E61D6A" w:rsidRDefault="00E61D6A" w:rsidP="003B327F">
            <w:pPr>
              <w:tabs>
                <w:tab w:val="left" w:pos="2808"/>
              </w:tabs>
              <w:rPr>
                <w:rFonts w:ascii="Arial" w:hAnsi="Arial" w:cs="Arial"/>
                <w:sz w:val="24"/>
                <w:szCs w:val="24"/>
              </w:rPr>
            </w:pPr>
            <w:r>
              <w:rPr>
                <w:rFonts w:ascii="Arial" w:hAnsi="Arial" w:cs="Arial"/>
                <w:sz w:val="24"/>
                <w:szCs w:val="24"/>
              </w:rPr>
              <w:t xml:space="preserve">Henry asked how secure is customer data? Paul responded we are not aware of any vulnerabilities however we do have some small risks on the portal. These are not deemed to be high risks. SLH is working with its supplier to upgrade the system. There have been </w:t>
            </w:r>
            <w:r w:rsidR="009559A4">
              <w:rPr>
                <w:rFonts w:ascii="Arial" w:hAnsi="Arial" w:cs="Arial"/>
                <w:sz w:val="24"/>
                <w:szCs w:val="24"/>
              </w:rPr>
              <w:t>two recent</w:t>
            </w:r>
            <w:r>
              <w:rPr>
                <w:rFonts w:ascii="Arial" w:hAnsi="Arial" w:cs="Arial"/>
                <w:sz w:val="24"/>
                <w:szCs w:val="24"/>
              </w:rPr>
              <w:t xml:space="preserve"> internal audits </w:t>
            </w:r>
            <w:r w:rsidR="009559A4">
              <w:rPr>
                <w:rFonts w:ascii="Arial" w:hAnsi="Arial" w:cs="Arial"/>
                <w:sz w:val="24"/>
                <w:szCs w:val="24"/>
              </w:rPr>
              <w:t xml:space="preserve">of </w:t>
            </w:r>
            <w:r w:rsidR="00D940A3">
              <w:rPr>
                <w:rFonts w:ascii="Arial" w:hAnsi="Arial" w:cs="Arial"/>
                <w:sz w:val="24"/>
                <w:szCs w:val="24"/>
              </w:rPr>
              <w:t xml:space="preserve">cyber security and data privacy. Both flagged recommendations that have since been implemented and we are working towards additional layers of security. </w:t>
            </w:r>
          </w:p>
          <w:p w14:paraId="043278CB" w14:textId="77777777" w:rsidR="00D940A3" w:rsidRDefault="00D940A3" w:rsidP="003B327F">
            <w:pPr>
              <w:tabs>
                <w:tab w:val="left" w:pos="2808"/>
              </w:tabs>
              <w:rPr>
                <w:rFonts w:ascii="Arial" w:hAnsi="Arial" w:cs="Arial"/>
                <w:sz w:val="24"/>
                <w:szCs w:val="24"/>
              </w:rPr>
            </w:pPr>
          </w:p>
          <w:p w14:paraId="1399D917" w14:textId="2CEFF7C8" w:rsidR="00D940A3" w:rsidRPr="00A06CE2" w:rsidRDefault="00D940A3" w:rsidP="003B327F">
            <w:pPr>
              <w:tabs>
                <w:tab w:val="left" w:pos="2808"/>
              </w:tabs>
              <w:rPr>
                <w:rFonts w:ascii="Arial" w:hAnsi="Arial" w:cs="Arial"/>
                <w:sz w:val="24"/>
                <w:szCs w:val="24"/>
              </w:rPr>
            </w:pPr>
            <w:r>
              <w:rPr>
                <w:rFonts w:ascii="Arial" w:hAnsi="Arial" w:cs="Arial"/>
                <w:sz w:val="24"/>
                <w:szCs w:val="24"/>
              </w:rPr>
              <w:t xml:space="preserve">Some TC members raised an issue with SLH emails going directly into their spam accounts. Paul said he would be happy to investigate. </w:t>
            </w:r>
          </w:p>
        </w:tc>
        <w:tc>
          <w:tcPr>
            <w:tcW w:w="1134" w:type="dxa"/>
          </w:tcPr>
          <w:p w14:paraId="102A045A" w14:textId="77777777" w:rsidR="009C46B3" w:rsidRPr="0000749C" w:rsidRDefault="009C46B3" w:rsidP="00BF3D3F">
            <w:pPr>
              <w:ind w:left="720" w:hanging="720"/>
              <w:jc w:val="right"/>
              <w:rPr>
                <w:rFonts w:ascii="Arial" w:hAnsi="Arial" w:cs="Arial"/>
                <w:color w:val="000000"/>
                <w:sz w:val="22"/>
                <w:szCs w:val="22"/>
              </w:rPr>
            </w:pPr>
          </w:p>
        </w:tc>
      </w:tr>
      <w:tr w:rsidR="00502D2F" w:rsidRPr="0000749C" w14:paraId="34127430" w14:textId="77777777" w:rsidTr="374767BE">
        <w:trPr>
          <w:trHeight w:val="207"/>
        </w:trPr>
        <w:tc>
          <w:tcPr>
            <w:tcW w:w="941" w:type="dxa"/>
          </w:tcPr>
          <w:p w14:paraId="496A1714" w14:textId="77777777" w:rsidR="00502D2F" w:rsidRPr="0000749C" w:rsidRDefault="00502D2F" w:rsidP="005F554C">
            <w:pPr>
              <w:rPr>
                <w:rFonts w:ascii="Arial" w:hAnsi="Arial" w:cs="Arial"/>
                <w:b/>
                <w:bCs/>
                <w:sz w:val="22"/>
                <w:szCs w:val="22"/>
              </w:rPr>
            </w:pPr>
          </w:p>
        </w:tc>
        <w:tc>
          <w:tcPr>
            <w:tcW w:w="8557" w:type="dxa"/>
            <w:gridSpan w:val="3"/>
          </w:tcPr>
          <w:p w14:paraId="060438D4" w14:textId="77777777" w:rsidR="00502D2F" w:rsidRPr="00A06CE2" w:rsidRDefault="00502D2F" w:rsidP="003B327F">
            <w:pPr>
              <w:tabs>
                <w:tab w:val="left" w:pos="2808"/>
              </w:tabs>
              <w:rPr>
                <w:rFonts w:ascii="Arial" w:hAnsi="Arial" w:cs="Arial"/>
                <w:sz w:val="24"/>
                <w:szCs w:val="24"/>
              </w:rPr>
            </w:pPr>
          </w:p>
        </w:tc>
        <w:tc>
          <w:tcPr>
            <w:tcW w:w="1134" w:type="dxa"/>
          </w:tcPr>
          <w:p w14:paraId="6B04D955" w14:textId="77777777" w:rsidR="00502D2F" w:rsidRPr="0000749C" w:rsidRDefault="00502D2F" w:rsidP="00BF3D3F">
            <w:pPr>
              <w:ind w:left="720" w:hanging="720"/>
              <w:jc w:val="right"/>
              <w:rPr>
                <w:rFonts w:ascii="Arial" w:hAnsi="Arial" w:cs="Arial"/>
                <w:color w:val="000000"/>
                <w:sz w:val="22"/>
                <w:szCs w:val="22"/>
              </w:rPr>
            </w:pPr>
          </w:p>
        </w:tc>
      </w:tr>
      <w:tr w:rsidR="00056660" w:rsidRPr="0000749C" w14:paraId="49535489" w14:textId="77777777" w:rsidTr="374767BE">
        <w:trPr>
          <w:trHeight w:val="207"/>
        </w:trPr>
        <w:tc>
          <w:tcPr>
            <w:tcW w:w="941" w:type="dxa"/>
          </w:tcPr>
          <w:p w14:paraId="10045B6C" w14:textId="77777777" w:rsidR="00056660" w:rsidRPr="0000749C" w:rsidRDefault="00056660" w:rsidP="005F554C">
            <w:pPr>
              <w:rPr>
                <w:rFonts w:ascii="Arial" w:hAnsi="Arial" w:cs="Arial"/>
                <w:b/>
                <w:bCs/>
                <w:sz w:val="22"/>
                <w:szCs w:val="22"/>
              </w:rPr>
            </w:pPr>
          </w:p>
        </w:tc>
        <w:tc>
          <w:tcPr>
            <w:tcW w:w="8557" w:type="dxa"/>
            <w:gridSpan w:val="3"/>
          </w:tcPr>
          <w:p w14:paraId="1233EC65" w14:textId="04F1EE5D" w:rsidR="00056660" w:rsidRPr="00BA66BD" w:rsidRDefault="00D940A3" w:rsidP="003B327F">
            <w:pPr>
              <w:tabs>
                <w:tab w:val="left" w:pos="2808"/>
              </w:tabs>
              <w:rPr>
                <w:rFonts w:ascii="Arial" w:hAnsi="Arial" w:cs="Arial"/>
                <w:i/>
                <w:iCs/>
                <w:sz w:val="24"/>
                <w:szCs w:val="24"/>
              </w:rPr>
            </w:pPr>
            <w:r>
              <w:rPr>
                <w:rFonts w:ascii="Arial" w:hAnsi="Arial" w:cs="Arial"/>
                <w:i/>
                <w:iCs/>
                <w:sz w:val="24"/>
                <w:szCs w:val="24"/>
              </w:rPr>
              <w:t>Paul left the meeting at 12.45pm</w:t>
            </w:r>
          </w:p>
        </w:tc>
        <w:tc>
          <w:tcPr>
            <w:tcW w:w="1134" w:type="dxa"/>
          </w:tcPr>
          <w:p w14:paraId="6D008DF8" w14:textId="77777777" w:rsidR="00056660" w:rsidRPr="0000749C" w:rsidRDefault="00056660" w:rsidP="00BF3D3F">
            <w:pPr>
              <w:ind w:left="720" w:hanging="720"/>
              <w:jc w:val="right"/>
              <w:rPr>
                <w:rFonts w:ascii="Arial" w:hAnsi="Arial" w:cs="Arial"/>
                <w:color w:val="000000"/>
                <w:sz w:val="22"/>
                <w:szCs w:val="22"/>
              </w:rPr>
            </w:pPr>
          </w:p>
        </w:tc>
      </w:tr>
      <w:tr w:rsidR="00216D84" w:rsidRPr="0000749C" w14:paraId="7EB4505A" w14:textId="77777777" w:rsidTr="374767BE">
        <w:trPr>
          <w:trHeight w:val="207"/>
        </w:trPr>
        <w:tc>
          <w:tcPr>
            <w:tcW w:w="941" w:type="dxa"/>
          </w:tcPr>
          <w:p w14:paraId="2B378B4E" w14:textId="77777777" w:rsidR="00216D84" w:rsidRPr="0000749C" w:rsidRDefault="00216D84" w:rsidP="005F554C">
            <w:pPr>
              <w:rPr>
                <w:rFonts w:ascii="Arial" w:hAnsi="Arial" w:cs="Arial"/>
                <w:b/>
                <w:bCs/>
                <w:sz w:val="22"/>
                <w:szCs w:val="22"/>
              </w:rPr>
            </w:pPr>
          </w:p>
        </w:tc>
        <w:tc>
          <w:tcPr>
            <w:tcW w:w="8557" w:type="dxa"/>
            <w:gridSpan w:val="3"/>
          </w:tcPr>
          <w:p w14:paraId="0CE7FCBE" w14:textId="77777777" w:rsidR="00216D84" w:rsidRDefault="00216D84" w:rsidP="003B327F">
            <w:pPr>
              <w:tabs>
                <w:tab w:val="left" w:pos="2808"/>
              </w:tabs>
              <w:rPr>
                <w:rFonts w:ascii="Arial" w:hAnsi="Arial" w:cs="Arial"/>
                <w:i/>
                <w:iCs/>
                <w:sz w:val="24"/>
                <w:szCs w:val="24"/>
              </w:rPr>
            </w:pPr>
          </w:p>
        </w:tc>
        <w:tc>
          <w:tcPr>
            <w:tcW w:w="1134" w:type="dxa"/>
          </w:tcPr>
          <w:p w14:paraId="3AD7AA7D" w14:textId="77777777" w:rsidR="00216D84" w:rsidRPr="0000749C" w:rsidRDefault="00216D84" w:rsidP="00BF3D3F">
            <w:pPr>
              <w:ind w:left="720" w:hanging="720"/>
              <w:jc w:val="right"/>
              <w:rPr>
                <w:rFonts w:ascii="Arial" w:hAnsi="Arial" w:cs="Arial"/>
                <w:color w:val="000000"/>
                <w:sz w:val="22"/>
                <w:szCs w:val="22"/>
              </w:rPr>
            </w:pPr>
          </w:p>
        </w:tc>
      </w:tr>
      <w:tr w:rsidR="00216D84" w:rsidRPr="0000749C" w14:paraId="4B18E06F" w14:textId="77777777" w:rsidTr="374767BE">
        <w:trPr>
          <w:trHeight w:val="207"/>
        </w:trPr>
        <w:tc>
          <w:tcPr>
            <w:tcW w:w="941" w:type="dxa"/>
          </w:tcPr>
          <w:p w14:paraId="2369B7C9" w14:textId="4CE01677" w:rsidR="00216D84" w:rsidRPr="0000749C" w:rsidRDefault="00216D84" w:rsidP="005F554C">
            <w:pPr>
              <w:rPr>
                <w:rFonts w:ascii="Arial" w:hAnsi="Arial" w:cs="Arial"/>
                <w:b/>
                <w:bCs/>
                <w:sz w:val="22"/>
                <w:szCs w:val="22"/>
              </w:rPr>
            </w:pPr>
            <w:r>
              <w:rPr>
                <w:rFonts w:ascii="Arial" w:hAnsi="Arial" w:cs="Arial"/>
                <w:b/>
                <w:bCs/>
                <w:sz w:val="22"/>
                <w:szCs w:val="22"/>
              </w:rPr>
              <w:t>4.</w:t>
            </w:r>
          </w:p>
        </w:tc>
        <w:tc>
          <w:tcPr>
            <w:tcW w:w="8557" w:type="dxa"/>
            <w:gridSpan w:val="3"/>
          </w:tcPr>
          <w:p w14:paraId="29BC5058" w14:textId="6E0B6D49" w:rsidR="00216D84" w:rsidRPr="00216D84" w:rsidRDefault="00011D13" w:rsidP="003B327F">
            <w:pPr>
              <w:tabs>
                <w:tab w:val="left" w:pos="2808"/>
              </w:tabs>
              <w:rPr>
                <w:rFonts w:ascii="Arial" w:hAnsi="Arial" w:cs="Arial"/>
                <w:b/>
                <w:bCs/>
                <w:sz w:val="24"/>
                <w:szCs w:val="24"/>
              </w:rPr>
            </w:pPr>
            <w:r>
              <w:rPr>
                <w:rFonts w:ascii="Arial" w:hAnsi="Arial" w:cs="Arial"/>
                <w:b/>
                <w:bCs/>
                <w:sz w:val="24"/>
                <w:szCs w:val="24"/>
              </w:rPr>
              <w:t xml:space="preserve">TENANT SCRUITINY RECOMMENDATIONS </w:t>
            </w:r>
          </w:p>
        </w:tc>
        <w:tc>
          <w:tcPr>
            <w:tcW w:w="1134" w:type="dxa"/>
          </w:tcPr>
          <w:p w14:paraId="38630DE5" w14:textId="77777777" w:rsidR="00216D84" w:rsidRPr="0000749C" w:rsidRDefault="00216D84" w:rsidP="00BF3D3F">
            <w:pPr>
              <w:ind w:left="720" w:hanging="720"/>
              <w:jc w:val="right"/>
              <w:rPr>
                <w:rFonts w:ascii="Arial" w:hAnsi="Arial" w:cs="Arial"/>
                <w:color w:val="000000"/>
                <w:sz w:val="22"/>
                <w:szCs w:val="22"/>
              </w:rPr>
            </w:pPr>
          </w:p>
        </w:tc>
      </w:tr>
      <w:tr w:rsidR="002F3DCF" w:rsidRPr="0000749C" w14:paraId="615F97B9" w14:textId="77777777" w:rsidTr="374767BE">
        <w:trPr>
          <w:trHeight w:val="207"/>
        </w:trPr>
        <w:tc>
          <w:tcPr>
            <w:tcW w:w="941" w:type="dxa"/>
          </w:tcPr>
          <w:p w14:paraId="26216ABC" w14:textId="77777777" w:rsidR="002F3DCF" w:rsidRPr="0000749C" w:rsidRDefault="002F3DCF" w:rsidP="005F554C">
            <w:pPr>
              <w:rPr>
                <w:rFonts w:ascii="Arial" w:hAnsi="Arial" w:cs="Arial"/>
                <w:b/>
                <w:bCs/>
                <w:sz w:val="22"/>
                <w:szCs w:val="22"/>
              </w:rPr>
            </w:pPr>
          </w:p>
        </w:tc>
        <w:tc>
          <w:tcPr>
            <w:tcW w:w="8557" w:type="dxa"/>
            <w:gridSpan w:val="3"/>
          </w:tcPr>
          <w:p w14:paraId="6B08868F" w14:textId="77777777" w:rsidR="002F3DCF" w:rsidRPr="00BA66BD" w:rsidRDefault="002F3DCF" w:rsidP="003B327F">
            <w:pPr>
              <w:tabs>
                <w:tab w:val="left" w:pos="2808"/>
              </w:tabs>
              <w:rPr>
                <w:rFonts w:ascii="Arial" w:hAnsi="Arial" w:cs="Arial"/>
                <w:i/>
                <w:iCs/>
                <w:sz w:val="24"/>
                <w:szCs w:val="24"/>
              </w:rPr>
            </w:pPr>
          </w:p>
        </w:tc>
        <w:tc>
          <w:tcPr>
            <w:tcW w:w="1134" w:type="dxa"/>
          </w:tcPr>
          <w:p w14:paraId="411F1B1A" w14:textId="77777777" w:rsidR="002F3DCF" w:rsidRPr="0000749C" w:rsidRDefault="002F3DCF" w:rsidP="00BF3D3F">
            <w:pPr>
              <w:ind w:left="720" w:hanging="720"/>
              <w:jc w:val="right"/>
              <w:rPr>
                <w:rFonts w:ascii="Arial" w:hAnsi="Arial" w:cs="Arial"/>
                <w:color w:val="000000"/>
                <w:sz w:val="22"/>
                <w:szCs w:val="22"/>
              </w:rPr>
            </w:pPr>
          </w:p>
        </w:tc>
      </w:tr>
      <w:tr w:rsidR="00216D84" w:rsidRPr="0000749C" w14:paraId="0293CCFB" w14:textId="77777777" w:rsidTr="374767BE">
        <w:trPr>
          <w:trHeight w:val="207"/>
        </w:trPr>
        <w:tc>
          <w:tcPr>
            <w:tcW w:w="941" w:type="dxa"/>
          </w:tcPr>
          <w:p w14:paraId="4B652927" w14:textId="355C6641" w:rsidR="00216D84" w:rsidRPr="00216D84" w:rsidRDefault="00216D84" w:rsidP="005F554C">
            <w:pPr>
              <w:rPr>
                <w:rFonts w:ascii="Arial" w:hAnsi="Arial" w:cs="Arial"/>
                <w:sz w:val="22"/>
                <w:szCs w:val="22"/>
              </w:rPr>
            </w:pPr>
            <w:r w:rsidRPr="00216D84">
              <w:rPr>
                <w:rFonts w:ascii="Arial" w:hAnsi="Arial" w:cs="Arial"/>
                <w:sz w:val="22"/>
                <w:szCs w:val="22"/>
              </w:rPr>
              <w:t>4.1</w:t>
            </w:r>
          </w:p>
        </w:tc>
        <w:tc>
          <w:tcPr>
            <w:tcW w:w="8557" w:type="dxa"/>
            <w:gridSpan w:val="3"/>
          </w:tcPr>
          <w:p w14:paraId="1B806844" w14:textId="77777777" w:rsidR="00216D84" w:rsidRDefault="00D940A3" w:rsidP="003B327F">
            <w:pPr>
              <w:tabs>
                <w:tab w:val="left" w:pos="2808"/>
              </w:tabs>
              <w:rPr>
                <w:rFonts w:ascii="Arial" w:hAnsi="Arial" w:cs="Arial"/>
                <w:sz w:val="24"/>
                <w:szCs w:val="24"/>
              </w:rPr>
            </w:pPr>
            <w:r>
              <w:rPr>
                <w:rFonts w:ascii="Arial" w:hAnsi="Arial" w:cs="Arial"/>
                <w:sz w:val="24"/>
                <w:szCs w:val="24"/>
              </w:rPr>
              <w:t>John M explained that monitoring of the TS</w:t>
            </w:r>
            <w:r w:rsidR="00501C7D">
              <w:rPr>
                <w:rFonts w:ascii="Arial" w:hAnsi="Arial" w:cs="Arial"/>
                <w:sz w:val="24"/>
                <w:szCs w:val="24"/>
              </w:rPr>
              <w:t xml:space="preserve"> (Tenant Scrutiny)</w:t>
            </w:r>
            <w:r>
              <w:rPr>
                <w:rFonts w:ascii="Arial" w:hAnsi="Arial" w:cs="Arial"/>
                <w:sz w:val="24"/>
                <w:szCs w:val="24"/>
              </w:rPr>
              <w:t xml:space="preserve"> Recommendations is delegated to the Audit and Risk Committee</w:t>
            </w:r>
            <w:r w:rsidR="00501C7D">
              <w:rPr>
                <w:rFonts w:ascii="Arial" w:hAnsi="Arial" w:cs="Arial"/>
                <w:sz w:val="24"/>
                <w:szCs w:val="24"/>
              </w:rPr>
              <w:t xml:space="preserve">. Tenants scrutinise various areas of the business reviewing processes and asking managers to provide evidence. Where they feel improvements can be made recommendations are made. </w:t>
            </w:r>
          </w:p>
          <w:p w14:paraId="5779B3FD" w14:textId="77777777" w:rsidR="002C4130" w:rsidRDefault="002C4130" w:rsidP="003B327F">
            <w:pPr>
              <w:tabs>
                <w:tab w:val="left" w:pos="2808"/>
              </w:tabs>
              <w:rPr>
                <w:rFonts w:ascii="Arial" w:hAnsi="Arial" w:cs="Arial"/>
                <w:sz w:val="24"/>
                <w:szCs w:val="24"/>
              </w:rPr>
            </w:pPr>
          </w:p>
          <w:p w14:paraId="02E895F6" w14:textId="43EC6490" w:rsidR="002C4130" w:rsidRPr="00216D84" w:rsidRDefault="002C4130" w:rsidP="003B327F">
            <w:pPr>
              <w:tabs>
                <w:tab w:val="left" w:pos="2808"/>
              </w:tabs>
              <w:rPr>
                <w:rFonts w:ascii="Arial" w:hAnsi="Arial" w:cs="Arial"/>
                <w:sz w:val="24"/>
                <w:szCs w:val="24"/>
              </w:rPr>
            </w:pPr>
            <w:r>
              <w:rPr>
                <w:rFonts w:ascii="Arial" w:hAnsi="Arial" w:cs="Arial"/>
                <w:sz w:val="24"/>
                <w:szCs w:val="24"/>
              </w:rPr>
              <w:t xml:space="preserve">The Committee were happy to approve the latest updates and agreed to </w:t>
            </w:r>
            <w:r w:rsidR="00C05F82">
              <w:rPr>
                <w:rFonts w:ascii="Arial" w:hAnsi="Arial" w:cs="Arial"/>
                <w:sz w:val="24"/>
                <w:szCs w:val="24"/>
              </w:rPr>
              <w:t xml:space="preserve">revised targets where appropriate. </w:t>
            </w:r>
          </w:p>
        </w:tc>
        <w:tc>
          <w:tcPr>
            <w:tcW w:w="1134" w:type="dxa"/>
          </w:tcPr>
          <w:p w14:paraId="2FCDBB36" w14:textId="77777777" w:rsidR="00216D84" w:rsidRPr="0000749C" w:rsidRDefault="00216D84" w:rsidP="00BF3D3F">
            <w:pPr>
              <w:ind w:left="720" w:hanging="720"/>
              <w:jc w:val="right"/>
              <w:rPr>
                <w:rFonts w:ascii="Arial" w:hAnsi="Arial" w:cs="Arial"/>
                <w:color w:val="000000"/>
                <w:sz w:val="22"/>
                <w:szCs w:val="22"/>
              </w:rPr>
            </w:pPr>
          </w:p>
        </w:tc>
      </w:tr>
      <w:tr w:rsidR="00D41624" w:rsidRPr="0000749C" w14:paraId="183A601D" w14:textId="77777777" w:rsidTr="374767BE">
        <w:trPr>
          <w:trHeight w:val="207"/>
        </w:trPr>
        <w:tc>
          <w:tcPr>
            <w:tcW w:w="941" w:type="dxa"/>
          </w:tcPr>
          <w:p w14:paraId="0BBC0645" w14:textId="77777777" w:rsidR="00D41624" w:rsidRPr="00216D84" w:rsidRDefault="00D41624" w:rsidP="005F554C">
            <w:pPr>
              <w:rPr>
                <w:rFonts w:ascii="Arial" w:hAnsi="Arial" w:cs="Arial"/>
                <w:sz w:val="22"/>
                <w:szCs w:val="22"/>
              </w:rPr>
            </w:pPr>
          </w:p>
        </w:tc>
        <w:tc>
          <w:tcPr>
            <w:tcW w:w="8557" w:type="dxa"/>
            <w:gridSpan w:val="3"/>
          </w:tcPr>
          <w:p w14:paraId="47494162" w14:textId="77777777" w:rsidR="00D41624" w:rsidRPr="00BA66BD" w:rsidRDefault="00D41624" w:rsidP="003B327F">
            <w:pPr>
              <w:tabs>
                <w:tab w:val="left" w:pos="2808"/>
              </w:tabs>
              <w:rPr>
                <w:rFonts w:ascii="Arial" w:hAnsi="Arial" w:cs="Arial"/>
                <w:i/>
                <w:iCs/>
                <w:sz w:val="24"/>
                <w:szCs w:val="24"/>
              </w:rPr>
            </w:pPr>
          </w:p>
        </w:tc>
        <w:tc>
          <w:tcPr>
            <w:tcW w:w="1134" w:type="dxa"/>
          </w:tcPr>
          <w:p w14:paraId="605E2EE8" w14:textId="77777777" w:rsidR="00D41624" w:rsidRPr="0000749C" w:rsidRDefault="00D41624" w:rsidP="00BF3D3F">
            <w:pPr>
              <w:ind w:left="720" w:hanging="720"/>
              <w:jc w:val="right"/>
              <w:rPr>
                <w:rFonts w:ascii="Arial" w:hAnsi="Arial" w:cs="Arial"/>
                <w:color w:val="000000"/>
                <w:sz w:val="22"/>
                <w:szCs w:val="22"/>
              </w:rPr>
            </w:pPr>
          </w:p>
        </w:tc>
      </w:tr>
      <w:tr w:rsidR="00BD1710" w:rsidRPr="0000749C" w14:paraId="72BA1AF8" w14:textId="77777777" w:rsidTr="374767BE">
        <w:trPr>
          <w:trHeight w:val="207"/>
        </w:trPr>
        <w:tc>
          <w:tcPr>
            <w:tcW w:w="941" w:type="dxa"/>
          </w:tcPr>
          <w:p w14:paraId="290F1F02" w14:textId="05C6D75B" w:rsidR="00BD1710" w:rsidRPr="00CB788C" w:rsidRDefault="00216D84" w:rsidP="005F554C">
            <w:pPr>
              <w:rPr>
                <w:rFonts w:ascii="Arial" w:hAnsi="Arial" w:cs="Arial"/>
                <w:b/>
                <w:bCs/>
                <w:sz w:val="22"/>
                <w:szCs w:val="22"/>
              </w:rPr>
            </w:pPr>
            <w:r>
              <w:rPr>
                <w:rFonts w:ascii="Arial" w:hAnsi="Arial" w:cs="Arial"/>
                <w:b/>
                <w:bCs/>
                <w:sz w:val="22"/>
                <w:szCs w:val="22"/>
              </w:rPr>
              <w:t>5.</w:t>
            </w:r>
          </w:p>
        </w:tc>
        <w:tc>
          <w:tcPr>
            <w:tcW w:w="8557" w:type="dxa"/>
            <w:gridSpan w:val="3"/>
          </w:tcPr>
          <w:p w14:paraId="44256AC4" w14:textId="4406C1C7" w:rsidR="0072167F" w:rsidRPr="00DE0256" w:rsidRDefault="00011D13" w:rsidP="00BD1710">
            <w:pPr>
              <w:rPr>
                <w:rFonts w:ascii="Arial" w:hAnsi="Arial" w:cs="Arial"/>
                <w:b/>
                <w:sz w:val="24"/>
                <w:szCs w:val="24"/>
              </w:rPr>
            </w:pPr>
            <w:r>
              <w:rPr>
                <w:rFonts w:ascii="Arial" w:hAnsi="Arial" w:cs="Arial"/>
                <w:b/>
                <w:sz w:val="24"/>
                <w:szCs w:val="24"/>
              </w:rPr>
              <w:t>ASSET MANAGEMENT STRATEGY</w:t>
            </w:r>
          </w:p>
        </w:tc>
        <w:tc>
          <w:tcPr>
            <w:tcW w:w="1134" w:type="dxa"/>
          </w:tcPr>
          <w:p w14:paraId="6A7DAF47" w14:textId="77777777" w:rsidR="00BD1710" w:rsidRPr="0000749C" w:rsidRDefault="00BD1710" w:rsidP="00BF3D3F">
            <w:pPr>
              <w:ind w:left="720" w:hanging="720"/>
              <w:jc w:val="right"/>
              <w:rPr>
                <w:rFonts w:ascii="Arial" w:hAnsi="Arial" w:cs="Arial"/>
                <w:color w:val="000000"/>
                <w:sz w:val="22"/>
                <w:szCs w:val="22"/>
              </w:rPr>
            </w:pPr>
          </w:p>
        </w:tc>
      </w:tr>
      <w:tr w:rsidR="00501C7D" w:rsidRPr="0000749C" w14:paraId="30CC5554" w14:textId="77777777" w:rsidTr="374767BE">
        <w:trPr>
          <w:trHeight w:val="207"/>
        </w:trPr>
        <w:tc>
          <w:tcPr>
            <w:tcW w:w="941" w:type="dxa"/>
          </w:tcPr>
          <w:p w14:paraId="1164ED1F" w14:textId="77777777" w:rsidR="00501C7D" w:rsidRDefault="00501C7D" w:rsidP="005F554C">
            <w:pPr>
              <w:rPr>
                <w:rFonts w:ascii="Arial" w:hAnsi="Arial" w:cs="Arial"/>
                <w:b/>
                <w:bCs/>
                <w:sz w:val="22"/>
                <w:szCs w:val="22"/>
              </w:rPr>
            </w:pPr>
          </w:p>
        </w:tc>
        <w:tc>
          <w:tcPr>
            <w:tcW w:w="8557" w:type="dxa"/>
            <w:gridSpan w:val="3"/>
          </w:tcPr>
          <w:p w14:paraId="67E96AD8" w14:textId="77777777" w:rsidR="00501C7D" w:rsidRPr="00CB788C" w:rsidRDefault="00501C7D" w:rsidP="00BD1710">
            <w:pPr>
              <w:rPr>
                <w:rFonts w:ascii="Arial" w:hAnsi="Arial" w:cs="Arial"/>
                <w:b/>
                <w:bCs/>
                <w:sz w:val="24"/>
                <w:szCs w:val="24"/>
              </w:rPr>
            </w:pPr>
          </w:p>
        </w:tc>
        <w:tc>
          <w:tcPr>
            <w:tcW w:w="1134" w:type="dxa"/>
          </w:tcPr>
          <w:p w14:paraId="00B4BD3C" w14:textId="77777777" w:rsidR="00501C7D" w:rsidRPr="0000749C" w:rsidRDefault="00501C7D" w:rsidP="00BF3D3F">
            <w:pPr>
              <w:ind w:left="720" w:hanging="720"/>
              <w:jc w:val="right"/>
              <w:rPr>
                <w:rFonts w:ascii="Arial" w:hAnsi="Arial" w:cs="Arial"/>
                <w:color w:val="000000"/>
                <w:sz w:val="22"/>
                <w:szCs w:val="22"/>
              </w:rPr>
            </w:pPr>
          </w:p>
        </w:tc>
      </w:tr>
      <w:tr w:rsidR="00501C7D" w:rsidRPr="0000749C" w14:paraId="2CCFA530" w14:textId="77777777" w:rsidTr="374767BE">
        <w:trPr>
          <w:trHeight w:val="207"/>
        </w:trPr>
        <w:tc>
          <w:tcPr>
            <w:tcW w:w="941" w:type="dxa"/>
          </w:tcPr>
          <w:p w14:paraId="7D6E7B60" w14:textId="77777777" w:rsidR="00501C7D" w:rsidRDefault="00501C7D" w:rsidP="005F554C">
            <w:pPr>
              <w:rPr>
                <w:rFonts w:ascii="Arial" w:hAnsi="Arial" w:cs="Arial"/>
                <w:b/>
                <w:bCs/>
                <w:sz w:val="22"/>
                <w:szCs w:val="22"/>
              </w:rPr>
            </w:pPr>
          </w:p>
        </w:tc>
        <w:tc>
          <w:tcPr>
            <w:tcW w:w="8557" w:type="dxa"/>
            <w:gridSpan w:val="3"/>
          </w:tcPr>
          <w:p w14:paraId="12801F31" w14:textId="79CFA7D9" w:rsidR="00501C7D" w:rsidRPr="00501C7D" w:rsidRDefault="00501C7D" w:rsidP="00BD1710">
            <w:pPr>
              <w:rPr>
                <w:rFonts w:ascii="Arial" w:hAnsi="Arial" w:cs="Arial"/>
                <w:i/>
                <w:iCs/>
                <w:sz w:val="24"/>
                <w:szCs w:val="24"/>
              </w:rPr>
            </w:pPr>
            <w:r w:rsidRPr="00501C7D">
              <w:rPr>
                <w:rFonts w:ascii="Arial" w:hAnsi="Arial" w:cs="Arial"/>
                <w:i/>
                <w:iCs/>
                <w:sz w:val="24"/>
                <w:szCs w:val="24"/>
              </w:rPr>
              <w:t>Susan Claxton joined the meeting 12.55</w:t>
            </w:r>
            <w:r>
              <w:rPr>
                <w:rFonts w:ascii="Arial" w:hAnsi="Arial" w:cs="Arial"/>
                <w:i/>
                <w:iCs/>
                <w:sz w:val="24"/>
                <w:szCs w:val="24"/>
              </w:rPr>
              <w:t>pm</w:t>
            </w:r>
          </w:p>
        </w:tc>
        <w:tc>
          <w:tcPr>
            <w:tcW w:w="1134" w:type="dxa"/>
          </w:tcPr>
          <w:p w14:paraId="58396474" w14:textId="77777777" w:rsidR="00501C7D" w:rsidRPr="0000749C" w:rsidRDefault="00501C7D" w:rsidP="00BF3D3F">
            <w:pPr>
              <w:ind w:left="720" w:hanging="720"/>
              <w:jc w:val="right"/>
              <w:rPr>
                <w:rFonts w:ascii="Arial" w:hAnsi="Arial" w:cs="Arial"/>
                <w:color w:val="000000"/>
                <w:sz w:val="22"/>
                <w:szCs w:val="22"/>
              </w:rPr>
            </w:pPr>
          </w:p>
        </w:tc>
      </w:tr>
      <w:tr w:rsidR="00164083" w:rsidRPr="0000749C" w14:paraId="298235F8" w14:textId="77777777" w:rsidTr="374767BE">
        <w:trPr>
          <w:trHeight w:val="207"/>
        </w:trPr>
        <w:tc>
          <w:tcPr>
            <w:tcW w:w="941" w:type="dxa"/>
          </w:tcPr>
          <w:p w14:paraId="1EB8E119" w14:textId="77777777" w:rsidR="00164083" w:rsidRDefault="00164083" w:rsidP="005F554C">
            <w:pPr>
              <w:rPr>
                <w:rFonts w:ascii="Arial" w:hAnsi="Arial" w:cs="Arial"/>
                <w:b/>
                <w:bCs/>
                <w:sz w:val="22"/>
                <w:szCs w:val="22"/>
              </w:rPr>
            </w:pPr>
          </w:p>
        </w:tc>
        <w:tc>
          <w:tcPr>
            <w:tcW w:w="8557" w:type="dxa"/>
            <w:gridSpan w:val="3"/>
          </w:tcPr>
          <w:p w14:paraId="35A035DA" w14:textId="77777777" w:rsidR="00164083" w:rsidRPr="00501C7D" w:rsidRDefault="00164083" w:rsidP="00BD1710">
            <w:pPr>
              <w:rPr>
                <w:rFonts w:ascii="Arial" w:hAnsi="Arial" w:cs="Arial"/>
                <w:i/>
                <w:iCs/>
                <w:sz w:val="24"/>
                <w:szCs w:val="24"/>
              </w:rPr>
            </w:pPr>
          </w:p>
        </w:tc>
        <w:tc>
          <w:tcPr>
            <w:tcW w:w="1134" w:type="dxa"/>
          </w:tcPr>
          <w:p w14:paraId="5E3EC7C2" w14:textId="77777777" w:rsidR="00164083" w:rsidRPr="0000749C" w:rsidRDefault="00164083" w:rsidP="00BF3D3F">
            <w:pPr>
              <w:ind w:left="720" w:hanging="720"/>
              <w:jc w:val="right"/>
              <w:rPr>
                <w:rFonts w:ascii="Arial" w:hAnsi="Arial" w:cs="Arial"/>
                <w:color w:val="000000"/>
                <w:sz w:val="22"/>
                <w:szCs w:val="22"/>
              </w:rPr>
            </w:pPr>
          </w:p>
        </w:tc>
      </w:tr>
      <w:tr w:rsidR="00BD1710" w:rsidRPr="0000749C" w14:paraId="67C8C015" w14:textId="77777777" w:rsidTr="374767BE">
        <w:trPr>
          <w:trHeight w:val="207"/>
        </w:trPr>
        <w:tc>
          <w:tcPr>
            <w:tcW w:w="941" w:type="dxa"/>
          </w:tcPr>
          <w:p w14:paraId="170D71CA" w14:textId="6BB69D04" w:rsidR="00BD1710" w:rsidRDefault="00216D84" w:rsidP="005F554C">
            <w:pPr>
              <w:rPr>
                <w:rFonts w:ascii="Arial" w:hAnsi="Arial" w:cs="Arial"/>
                <w:sz w:val="22"/>
                <w:szCs w:val="22"/>
              </w:rPr>
            </w:pPr>
            <w:r>
              <w:rPr>
                <w:rFonts w:ascii="Arial" w:hAnsi="Arial" w:cs="Arial"/>
                <w:sz w:val="22"/>
                <w:szCs w:val="22"/>
              </w:rPr>
              <w:lastRenderedPageBreak/>
              <w:t>5.1</w:t>
            </w:r>
          </w:p>
          <w:p w14:paraId="57B2A55A" w14:textId="7B7E541E" w:rsidR="0008675C" w:rsidRDefault="0008675C" w:rsidP="005F554C">
            <w:pPr>
              <w:rPr>
                <w:rFonts w:ascii="Arial" w:hAnsi="Arial" w:cs="Arial"/>
                <w:sz w:val="22"/>
                <w:szCs w:val="22"/>
              </w:rPr>
            </w:pPr>
          </w:p>
          <w:p w14:paraId="386E0EB7" w14:textId="71375A38" w:rsidR="0008675C" w:rsidRDefault="0008675C" w:rsidP="005F554C">
            <w:pPr>
              <w:rPr>
                <w:rFonts w:ascii="Arial" w:hAnsi="Arial" w:cs="Arial"/>
                <w:sz w:val="22"/>
                <w:szCs w:val="22"/>
              </w:rPr>
            </w:pPr>
          </w:p>
          <w:p w14:paraId="738D0B14" w14:textId="04EEFE79" w:rsidR="0008675C" w:rsidRDefault="0008675C" w:rsidP="005F554C">
            <w:pPr>
              <w:rPr>
                <w:rFonts w:ascii="Arial" w:hAnsi="Arial" w:cs="Arial"/>
                <w:sz w:val="22"/>
                <w:szCs w:val="22"/>
              </w:rPr>
            </w:pPr>
          </w:p>
          <w:p w14:paraId="5FA51357" w14:textId="5AE3D0F6" w:rsidR="0008675C" w:rsidRDefault="0008675C" w:rsidP="005F554C">
            <w:pPr>
              <w:rPr>
                <w:rFonts w:ascii="Arial" w:hAnsi="Arial" w:cs="Arial"/>
                <w:sz w:val="22"/>
                <w:szCs w:val="22"/>
              </w:rPr>
            </w:pPr>
          </w:p>
          <w:p w14:paraId="70D45DD5" w14:textId="1E20A6DF" w:rsidR="0008675C" w:rsidRDefault="0008675C" w:rsidP="005F554C">
            <w:pPr>
              <w:rPr>
                <w:rFonts w:ascii="Arial" w:hAnsi="Arial" w:cs="Arial"/>
                <w:sz w:val="22"/>
                <w:szCs w:val="22"/>
              </w:rPr>
            </w:pPr>
          </w:p>
          <w:p w14:paraId="65AE8177" w14:textId="72A9A4DE" w:rsidR="0008675C" w:rsidRDefault="0008675C" w:rsidP="005F554C">
            <w:pPr>
              <w:rPr>
                <w:rFonts w:ascii="Arial" w:hAnsi="Arial" w:cs="Arial"/>
                <w:sz w:val="22"/>
                <w:szCs w:val="22"/>
              </w:rPr>
            </w:pPr>
          </w:p>
          <w:p w14:paraId="0F442BA2" w14:textId="77777777" w:rsidR="003B665F" w:rsidRDefault="003B665F" w:rsidP="005F554C">
            <w:pPr>
              <w:rPr>
                <w:rFonts w:ascii="Arial" w:hAnsi="Arial" w:cs="Arial"/>
                <w:sz w:val="22"/>
                <w:szCs w:val="22"/>
              </w:rPr>
            </w:pPr>
          </w:p>
          <w:p w14:paraId="7126D567" w14:textId="79D5BAE3" w:rsidR="0008675C" w:rsidRDefault="0008675C" w:rsidP="005F554C">
            <w:pPr>
              <w:rPr>
                <w:rFonts w:ascii="Arial" w:hAnsi="Arial" w:cs="Arial"/>
                <w:sz w:val="22"/>
                <w:szCs w:val="22"/>
              </w:rPr>
            </w:pPr>
          </w:p>
          <w:p w14:paraId="269311DE" w14:textId="77777777" w:rsidR="002F46DE" w:rsidRDefault="002F46DE" w:rsidP="005F554C">
            <w:pPr>
              <w:rPr>
                <w:rFonts w:ascii="Arial" w:hAnsi="Arial" w:cs="Arial"/>
                <w:sz w:val="22"/>
                <w:szCs w:val="22"/>
              </w:rPr>
            </w:pPr>
          </w:p>
          <w:p w14:paraId="176F9B04" w14:textId="5EAA38E8" w:rsidR="0008675C" w:rsidRDefault="0008675C" w:rsidP="005F554C">
            <w:pPr>
              <w:rPr>
                <w:rFonts w:ascii="Arial" w:hAnsi="Arial" w:cs="Arial"/>
                <w:sz w:val="22"/>
                <w:szCs w:val="22"/>
              </w:rPr>
            </w:pPr>
            <w:r>
              <w:rPr>
                <w:rFonts w:ascii="Arial" w:hAnsi="Arial" w:cs="Arial"/>
                <w:sz w:val="22"/>
                <w:szCs w:val="22"/>
              </w:rPr>
              <w:t>5.2</w:t>
            </w:r>
          </w:p>
          <w:p w14:paraId="43560542" w14:textId="56147ACF" w:rsidR="0008675C" w:rsidRDefault="0008675C" w:rsidP="005F554C">
            <w:pPr>
              <w:rPr>
                <w:rFonts w:ascii="Arial" w:hAnsi="Arial" w:cs="Arial"/>
                <w:sz w:val="22"/>
                <w:szCs w:val="22"/>
              </w:rPr>
            </w:pPr>
          </w:p>
          <w:p w14:paraId="6AB83C20" w14:textId="38E78B2A" w:rsidR="0008675C" w:rsidRDefault="0008675C" w:rsidP="005F554C">
            <w:pPr>
              <w:rPr>
                <w:rFonts w:ascii="Arial" w:hAnsi="Arial" w:cs="Arial"/>
                <w:sz w:val="22"/>
                <w:szCs w:val="22"/>
              </w:rPr>
            </w:pPr>
          </w:p>
          <w:p w14:paraId="25D2A78C" w14:textId="1D725ECF" w:rsidR="0008675C" w:rsidRDefault="0008675C" w:rsidP="005F554C">
            <w:pPr>
              <w:rPr>
                <w:rFonts w:ascii="Arial" w:hAnsi="Arial" w:cs="Arial"/>
                <w:sz w:val="22"/>
                <w:szCs w:val="22"/>
              </w:rPr>
            </w:pPr>
          </w:p>
          <w:p w14:paraId="130457C3" w14:textId="77777777" w:rsidR="0008675C" w:rsidRDefault="0008675C" w:rsidP="005F554C">
            <w:pPr>
              <w:rPr>
                <w:rFonts w:ascii="Arial" w:hAnsi="Arial" w:cs="Arial"/>
                <w:sz w:val="22"/>
                <w:szCs w:val="22"/>
              </w:rPr>
            </w:pPr>
          </w:p>
          <w:p w14:paraId="59D90915" w14:textId="189E7BE9" w:rsidR="0008675C" w:rsidRDefault="0008675C" w:rsidP="005F554C">
            <w:pPr>
              <w:rPr>
                <w:rFonts w:ascii="Arial" w:hAnsi="Arial" w:cs="Arial"/>
                <w:sz w:val="22"/>
                <w:szCs w:val="22"/>
              </w:rPr>
            </w:pPr>
            <w:r>
              <w:rPr>
                <w:rFonts w:ascii="Arial" w:hAnsi="Arial" w:cs="Arial"/>
                <w:sz w:val="22"/>
                <w:szCs w:val="22"/>
              </w:rPr>
              <w:t>5.3</w:t>
            </w:r>
          </w:p>
          <w:p w14:paraId="47FF74CB" w14:textId="2E306252" w:rsidR="0008675C" w:rsidRDefault="0008675C" w:rsidP="005F554C">
            <w:pPr>
              <w:rPr>
                <w:rFonts w:ascii="Arial" w:hAnsi="Arial" w:cs="Arial"/>
                <w:sz w:val="22"/>
                <w:szCs w:val="22"/>
              </w:rPr>
            </w:pPr>
          </w:p>
          <w:p w14:paraId="11389DB6" w14:textId="44071241" w:rsidR="0008675C" w:rsidRDefault="0008675C" w:rsidP="005F554C">
            <w:pPr>
              <w:rPr>
                <w:rFonts w:ascii="Arial" w:hAnsi="Arial" w:cs="Arial"/>
                <w:sz w:val="22"/>
                <w:szCs w:val="22"/>
              </w:rPr>
            </w:pPr>
          </w:p>
          <w:p w14:paraId="5E5417DC" w14:textId="5B24415D" w:rsidR="0008675C" w:rsidRDefault="0008675C" w:rsidP="005F554C">
            <w:pPr>
              <w:rPr>
                <w:rFonts w:ascii="Arial" w:hAnsi="Arial" w:cs="Arial"/>
                <w:sz w:val="22"/>
                <w:szCs w:val="22"/>
              </w:rPr>
            </w:pPr>
          </w:p>
          <w:p w14:paraId="18EC82F3" w14:textId="43CFEA19" w:rsidR="0008675C" w:rsidRDefault="0008675C" w:rsidP="005F554C">
            <w:pPr>
              <w:rPr>
                <w:rFonts w:ascii="Arial" w:hAnsi="Arial" w:cs="Arial"/>
                <w:sz w:val="22"/>
                <w:szCs w:val="22"/>
              </w:rPr>
            </w:pPr>
            <w:r>
              <w:rPr>
                <w:rFonts w:ascii="Arial" w:hAnsi="Arial" w:cs="Arial"/>
                <w:sz w:val="22"/>
                <w:szCs w:val="22"/>
              </w:rPr>
              <w:t>5.4</w:t>
            </w:r>
          </w:p>
          <w:p w14:paraId="1A549CB9" w14:textId="3B0D1E4E" w:rsidR="00F4062E" w:rsidRDefault="00F4062E" w:rsidP="005F554C">
            <w:pPr>
              <w:rPr>
                <w:rFonts w:ascii="Arial" w:hAnsi="Arial" w:cs="Arial"/>
                <w:sz w:val="22"/>
                <w:szCs w:val="22"/>
              </w:rPr>
            </w:pPr>
          </w:p>
          <w:p w14:paraId="4EE129E0" w14:textId="2B56CAC9" w:rsidR="00C306EF" w:rsidRPr="00CB788C" w:rsidRDefault="00C306EF" w:rsidP="005F554C">
            <w:pPr>
              <w:rPr>
                <w:rFonts w:ascii="Arial" w:hAnsi="Arial" w:cs="Arial"/>
                <w:sz w:val="22"/>
                <w:szCs w:val="22"/>
              </w:rPr>
            </w:pPr>
          </w:p>
        </w:tc>
        <w:tc>
          <w:tcPr>
            <w:tcW w:w="8557" w:type="dxa"/>
            <w:gridSpan w:val="3"/>
          </w:tcPr>
          <w:p w14:paraId="7B0BC11C" w14:textId="074936A8" w:rsidR="00873F38" w:rsidRDefault="00162670" w:rsidP="008073AE">
            <w:pPr>
              <w:rPr>
                <w:rFonts w:ascii="Arial" w:hAnsi="Arial" w:cs="Arial"/>
                <w:sz w:val="24"/>
                <w:szCs w:val="24"/>
              </w:rPr>
            </w:pPr>
            <w:r>
              <w:rPr>
                <w:rFonts w:ascii="Arial" w:hAnsi="Arial" w:cs="Arial"/>
                <w:sz w:val="24"/>
                <w:szCs w:val="24"/>
              </w:rPr>
              <w:t>Susan introduced herself as the Head of Building Safety and shared a presentation on the Asset Management Strategy. The vision is to improve customer experience, understand and manage SLH assets and maximise resources. The strategy links with other strategies around the business and aims to provide ‘quality homes a platform for life’</w:t>
            </w:r>
            <w:r w:rsidR="002F46DE">
              <w:rPr>
                <w:rFonts w:ascii="Arial" w:hAnsi="Arial" w:cs="Arial"/>
                <w:sz w:val="24"/>
                <w:szCs w:val="24"/>
              </w:rPr>
              <w:t>.</w:t>
            </w:r>
            <w:r w:rsidR="0008675C">
              <w:rPr>
                <w:rFonts w:ascii="Arial" w:hAnsi="Arial" w:cs="Arial"/>
                <w:sz w:val="24"/>
                <w:szCs w:val="24"/>
              </w:rPr>
              <w:t xml:space="preserve"> Other areas the strategy link</w:t>
            </w:r>
            <w:r w:rsidR="00EE7A1A">
              <w:rPr>
                <w:rFonts w:ascii="Arial" w:hAnsi="Arial" w:cs="Arial"/>
                <w:sz w:val="24"/>
                <w:szCs w:val="24"/>
              </w:rPr>
              <w:t>s to</w:t>
            </w:r>
            <w:r w:rsidR="0008675C">
              <w:rPr>
                <w:rFonts w:ascii="Arial" w:hAnsi="Arial" w:cs="Arial"/>
                <w:sz w:val="24"/>
                <w:szCs w:val="24"/>
              </w:rPr>
              <w:t xml:space="preserve"> </w:t>
            </w:r>
            <w:r w:rsidR="00EE7A1A">
              <w:rPr>
                <w:rFonts w:ascii="Arial" w:hAnsi="Arial" w:cs="Arial"/>
                <w:sz w:val="24"/>
                <w:szCs w:val="24"/>
              </w:rPr>
              <w:t>is</w:t>
            </w:r>
            <w:r w:rsidR="0008675C">
              <w:rPr>
                <w:rFonts w:ascii="Arial" w:hAnsi="Arial" w:cs="Arial"/>
                <w:sz w:val="24"/>
                <w:szCs w:val="24"/>
              </w:rPr>
              <w:t xml:space="preserve"> </w:t>
            </w:r>
            <w:r w:rsidR="00F7646E">
              <w:rPr>
                <w:rFonts w:ascii="Arial" w:hAnsi="Arial" w:cs="Arial"/>
                <w:sz w:val="24"/>
                <w:szCs w:val="24"/>
              </w:rPr>
              <w:t>SLH</w:t>
            </w:r>
            <w:r w:rsidR="0008675C">
              <w:rPr>
                <w:rFonts w:ascii="Arial" w:hAnsi="Arial" w:cs="Arial"/>
                <w:sz w:val="24"/>
                <w:szCs w:val="24"/>
              </w:rPr>
              <w:t xml:space="preserve"> policy changes on decent homes, neighbourhood plans, improving all properties to achieve EPC C and moving towards net zero by 2050.</w:t>
            </w:r>
          </w:p>
          <w:p w14:paraId="7AA72781" w14:textId="77777777" w:rsidR="003B665F" w:rsidRDefault="003B665F" w:rsidP="008073AE">
            <w:pPr>
              <w:rPr>
                <w:rFonts w:ascii="Arial" w:hAnsi="Arial" w:cs="Arial"/>
                <w:sz w:val="24"/>
                <w:szCs w:val="24"/>
              </w:rPr>
            </w:pPr>
          </w:p>
          <w:p w14:paraId="366E2D53" w14:textId="5181C674" w:rsidR="0008675C" w:rsidRDefault="0008675C" w:rsidP="008073AE">
            <w:pPr>
              <w:rPr>
                <w:rFonts w:ascii="Arial" w:hAnsi="Arial" w:cs="Arial"/>
                <w:sz w:val="24"/>
                <w:szCs w:val="24"/>
              </w:rPr>
            </w:pPr>
            <w:r>
              <w:rPr>
                <w:rFonts w:ascii="Arial" w:hAnsi="Arial" w:cs="Arial"/>
                <w:sz w:val="24"/>
                <w:szCs w:val="24"/>
              </w:rPr>
              <w:t>The Grounds maintenance contract is due to be procured 2024 this will be data led with information being gathered and inputted into the system before consultation starts.</w:t>
            </w:r>
          </w:p>
          <w:p w14:paraId="24693289" w14:textId="72C46A30" w:rsidR="00162670" w:rsidRDefault="00162670" w:rsidP="008073AE">
            <w:pPr>
              <w:rPr>
                <w:rFonts w:ascii="Arial" w:hAnsi="Arial" w:cs="Arial"/>
                <w:sz w:val="24"/>
                <w:szCs w:val="24"/>
              </w:rPr>
            </w:pPr>
          </w:p>
          <w:p w14:paraId="742AAB05" w14:textId="39165A82" w:rsidR="00162670" w:rsidRDefault="002F46DE" w:rsidP="008073AE">
            <w:pPr>
              <w:rPr>
                <w:rFonts w:ascii="Arial" w:hAnsi="Arial" w:cs="Arial"/>
                <w:sz w:val="24"/>
                <w:szCs w:val="24"/>
              </w:rPr>
            </w:pPr>
            <w:r>
              <w:rPr>
                <w:rFonts w:ascii="Arial" w:hAnsi="Arial" w:cs="Arial"/>
                <w:sz w:val="24"/>
                <w:szCs w:val="24"/>
              </w:rPr>
              <w:t>Susan explained that w</w:t>
            </w:r>
            <w:r w:rsidR="00162670">
              <w:rPr>
                <w:rFonts w:ascii="Arial" w:hAnsi="Arial" w:cs="Arial"/>
                <w:sz w:val="24"/>
                <w:szCs w:val="24"/>
              </w:rPr>
              <w:t xml:space="preserve">e need to ensure data is fit for purpose and can provide SLH with the information needed to report on. The team have been working hard to cleanse and improve data. </w:t>
            </w:r>
          </w:p>
          <w:p w14:paraId="44811E96" w14:textId="77777777" w:rsidR="00162670" w:rsidRDefault="00162670" w:rsidP="008073AE">
            <w:pPr>
              <w:rPr>
                <w:rFonts w:ascii="Arial" w:hAnsi="Arial" w:cs="Arial"/>
                <w:sz w:val="24"/>
                <w:szCs w:val="24"/>
              </w:rPr>
            </w:pPr>
          </w:p>
          <w:p w14:paraId="2F106412" w14:textId="33C0B429" w:rsidR="00F4062E" w:rsidRPr="00873F38" w:rsidRDefault="00162670" w:rsidP="008073AE">
            <w:pPr>
              <w:rPr>
                <w:rFonts w:ascii="Arial" w:hAnsi="Arial" w:cs="Arial"/>
                <w:sz w:val="24"/>
                <w:szCs w:val="24"/>
              </w:rPr>
            </w:pPr>
            <w:r>
              <w:rPr>
                <w:rFonts w:ascii="Arial" w:hAnsi="Arial" w:cs="Arial"/>
                <w:sz w:val="24"/>
                <w:szCs w:val="24"/>
              </w:rPr>
              <w:t xml:space="preserve">Building safety is monitored through KPI’s (key performance indicators) that link to the regulators TSM’s. Penningtons have been </w:t>
            </w:r>
            <w:r w:rsidR="002F46DE">
              <w:rPr>
                <w:rFonts w:ascii="Arial" w:hAnsi="Arial" w:cs="Arial"/>
                <w:sz w:val="24"/>
                <w:szCs w:val="24"/>
              </w:rPr>
              <w:t xml:space="preserve">appointed </w:t>
            </w:r>
            <w:r>
              <w:rPr>
                <w:rFonts w:ascii="Arial" w:hAnsi="Arial" w:cs="Arial"/>
                <w:sz w:val="24"/>
                <w:szCs w:val="24"/>
              </w:rPr>
              <w:t xml:space="preserve">to </w:t>
            </w:r>
            <w:r w:rsidR="002F46DE">
              <w:rPr>
                <w:rFonts w:ascii="Arial" w:hAnsi="Arial" w:cs="Arial"/>
                <w:sz w:val="24"/>
                <w:szCs w:val="24"/>
              </w:rPr>
              <w:t xml:space="preserve">undertake </w:t>
            </w:r>
            <w:r>
              <w:rPr>
                <w:rFonts w:ascii="Arial" w:hAnsi="Arial" w:cs="Arial"/>
                <w:sz w:val="24"/>
                <w:szCs w:val="24"/>
              </w:rPr>
              <w:t xml:space="preserve">fire risk assessments. </w:t>
            </w:r>
          </w:p>
        </w:tc>
        <w:tc>
          <w:tcPr>
            <w:tcW w:w="1134" w:type="dxa"/>
          </w:tcPr>
          <w:p w14:paraId="22DBDD62" w14:textId="74C6D071" w:rsidR="009C3ECF" w:rsidRPr="00A962D9" w:rsidRDefault="009C3ECF" w:rsidP="00ED0DD4">
            <w:pPr>
              <w:rPr>
                <w:rFonts w:ascii="Arial" w:hAnsi="Arial" w:cs="Arial"/>
                <w:b/>
                <w:bCs/>
                <w:color w:val="000000"/>
                <w:sz w:val="22"/>
                <w:szCs w:val="22"/>
              </w:rPr>
            </w:pPr>
          </w:p>
        </w:tc>
      </w:tr>
      <w:tr w:rsidR="00F4062E" w:rsidRPr="0000749C" w14:paraId="29C9C0AF" w14:textId="77777777" w:rsidTr="374767BE">
        <w:trPr>
          <w:trHeight w:val="207"/>
        </w:trPr>
        <w:tc>
          <w:tcPr>
            <w:tcW w:w="941" w:type="dxa"/>
          </w:tcPr>
          <w:p w14:paraId="73067945" w14:textId="77777777" w:rsidR="00F4062E" w:rsidRPr="00CB788C" w:rsidRDefault="00F4062E" w:rsidP="005F554C">
            <w:pPr>
              <w:rPr>
                <w:rFonts w:ascii="Arial" w:hAnsi="Arial" w:cs="Arial"/>
                <w:sz w:val="22"/>
                <w:szCs w:val="22"/>
              </w:rPr>
            </w:pPr>
          </w:p>
        </w:tc>
        <w:tc>
          <w:tcPr>
            <w:tcW w:w="8557" w:type="dxa"/>
            <w:gridSpan w:val="3"/>
          </w:tcPr>
          <w:p w14:paraId="5A673CC2" w14:textId="77777777" w:rsidR="00F4062E" w:rsidRPr="001C5DBA" w:rsidRDefault="00F4062E" w:rsidP="001271EE">
            <w:pPr>
              <w:rPr>
                <w:rFonts w:ascii="Arial" w:hAnsi="Arial" w:cs="Arial"/>
                <w:bCs/>
                <w:sz w:val="24"/>
                <w:szCs w:val="24"/>
              </w:rPr>
            </w:pPr>
          </w:p>
        </w:tc>
        <w:tc>
          <w:tcPr>
            <w:tcW w:w="1134" w:type="dxa"/>
          </w:tcPr>
          <w:p w14:paraId="4592BF82" w14:textId="77777777" w:rsidR="00F4062E" w:rsidRPr="0000749C" w:rsidRDefault="00F4062E" w:rsidP="00BF3D3F">
            <w:pPr>
              <w:ind w:left="720" w:hanging="720"/>
              <w:jc w:val="right"/>
              <w:rPr>
                <w:rFonts w:ascii="Arial" w:hAnsi="Arial" w:cs="Arial"/>
                <w:color w:val="000000"/>
                <w:sz w:val="22"/>
                <w:szCs w:val="22"/>
              </w:rPr>
            </w:pPr>
          </w:p>
        </w:tc>
      </w:tr>
      <w:tr w:rsidR="00F4062E" w:rsidRPr="0000749C" w14:paraId="734084A5" w14:textId="77777777" w:rsidTr="374767BE">
        <w:trPr>
          <w:trHeight w:val="207"/>
        </w:trPr>
        <w:tc>
          <w:tcPr>
            <w:tcW w:w="941" w:type="dxa"/>
          </w:tcPr>
          <w:p w14:paraId="34ABE4B8" w14:textId="4F554472" w:rsidR="00F4062E" w:rsidRPr="00CB788C" w:rsidRDefault="00F4062E" w:rsidP="005F554C">
            <w:pPr>
              <w:rPr>
                <w:rFonts w:ascii="Arial" w:hAnsi="Arial" w:cs="Arial"/>
                <w:sz w:val="22"/>
                <w:szCs w:val="22"/>
              </w:rPr>
            </w:pPr>
            <w:r>
              <w:rPr>
                <w:rFonts w:ascii="Arial" w:hAnsi="Arial" w:cs="Arial"/>
                <w:sz w:val="22"/>
                <w:szCs w:val="22"/>
              </w:rPr>
              <w:t>5.5</w:t>
            </w:r>
          </w:p>
        </w:tc>
        <w:tc>
          <w:tcPr>
            <w:tcW w:w="8557" w:type="dxa"/>
            <w:gridSpan w:val="3"/>
          </w:tcPr>
          <w:p w14:paraId="417238E4" w14:textId="747E6D1E" w:rsidR="00F4062E" w:rsidRPr="00F4062E" w:rsidRDefault="00F4062E" w:rsidP="001271EE">
            <w:pPr>
              <w:rPr>
                <w:rFonts w:ascii="Arial" w:hAnsi="Arial" w:cs="Arial"/>
                <w:sz w:val="24"/>
                <w:szCs w:val="24"/>
              </w:rPr>
            </w:pPr>
            <w:r>
              <w:rPr>
                <w:rFonts w:ascii="Arial" w:hAnsi="Arial" w:cs="Arial"/>
                <w:sz w:val="24"/>
                <w:szCs w:val="24"/>
              </w:rPr>
              <w:t>Pauline said she had a survey to do with energy efficiency at her home in January. She asked whe</w:t>
            </w:r>
            <w:r w:rsidR="00EE7A1A">
              <w:rPr>
                <w:rFonts w:ascii="Arial" w:hAnsi="Arial" w:cs="Arial"/>
                <w:sz w:val="24"/>
                <w:szCs w:val="24"/>
              </w:rPr>
              <w:t>n</w:t>
            </w:r>
            <w:r>
              <w:rPr>
                <w:rFonts w:ascii="Arial" w:hAnsi="Arial" w:cs="Arial"/>
                <w:sz w:val="24"/>
                <w:szCs w:val="24"/>
              </w:rPr>
              <w:t xml:space="preserve"> tenants get </w:t>
            </w:r>
            <w:r w:rsidR="00EE7A1A">
              <w:rPr>
                <w:rFonts w:ascii="Arial" w:hAnsi="Arial" w:cs="Arial"/>
                <w:sz w:val="24"/>
                <w:szCs w:val="24"/>
              </w:rPr>
              <w:t>feedback from the</w:t>
            </w:r>
            <w:r>
              <w:rPr>
                <w:rFonts w:ascii="Arial" w:hAnsi="Arial" w:cs="Arial"/>
                <w:sz w:val="24"/>
                <w:szCs w:val="24"/>
              </w:rPr>
              <w:t xml:space="preserve"> report</w:t>
            </w:r>
            <w:r w:rsidR="00EE7A1A">
              <w:rPr>
                <w:rFonts w:ascii="Arial" w:hAnsi="Arial" w:cs="Arial"/>
                <w:sz w:val="24"/>
                <w:szCs w:val="24"/>
              </w:rPr>
              <w:t>.</w:t>
            </w:r>
            <w:r>
              <w:rPr>
                <w:rFonts w:ascii="Arial" w:hAnsi="Arial" w:cs="Arial"/>
                <w:sz w:val="24"/>
                <w:szCs w:val="24"/>
              </w:rPr>
              <w:t xml:space="preserve"> know their homes the best and where improvements can be made. Susan said she would investigate and </w:t>
            </w:r>
            <w:r w:rsidR="00BD1243">
              <w:rPr>
                <w:rFonts w:ascii="Arial" w:hAnsi="Arial" w:cs="Arial"/>
                <w:sz w:val="24"/>
                <w:szCs w:val="24"/>
              </w:rPr>
              <w:t xml:space="preserve">feedback. </w:t>
            </w:r>
          </w:p>
        </w:tc>
        <w:tc>
          <w:tcPr>
            <w:tcW w:w="1134" w:type="dxa"/>
          </w:tcPr>
          <w:p w14:paraId="55FD58B2" w14:textId="0DA0FF51" w:rsidR="00F4062E" w:rsidRPr="00F7646E" w:rsidRDefault="00F7646E" w:rsidP="00F7646E">
            <w:pPr>
              <w:ind w:left="720" w:hanging="720"/>
              <w:rPr>
                <w:rFonts w:ascii="Arial" w:hAnsi="Arial" w:cs="Arial"/>
                <w:b/>
                <w:bCs/>
                <w:color w:val="000000"/>
                <w:sz w:val="22"/>
                <w:szCs w:val="22"/>
              </w:rPr>
            </w:pPr>
            <w:r w:rsidRPr="00F7646E">
              <w:rPr>
                <w:rFonts w:ascii="Arial" w:hAnsi="Arial" w:cs="Arial"/>
                <w:b/>
                <w:bCs/>
                <w:color w:val="000000"/>
                <w:sz w:val="22"/>
                <w:szCs w:val="22"/>
              </w:rPr>
              <w:t>LR</w:t>
            </w:r>
          </w:p>
        </w:tc>
      </w:tr>
      <w:tr w:rsidR="00F4062E" w:rsidRPr="0000749C" w14:paraId="36F3524D" w14:textId="77777777" w:rsidTr="374767BE">
        <w:trPr>
          <w:trHeight w:val="207"/>
        </w:trPr>
        <w:tc>
          <w:tcPr>
            <w:tcW w:w="941" w:type="dxa"/>
          </w:tcPr>
          <w:p w14:paraId="6DC5005A" w14:textId="77777777" w:rsidR="00F4062E" w:rsidRPr="00CB788C" w:rsidRDefault="00F4062E" w:rsidP="005F554C">
            <w:pPr>
              <w:rPr>
                <w:rFonts w:ascii="Arial" w:hAnsi="Arial" w:cs="Arial"/>
                <w:sz w:val="22"/>
                <w:szCs w:val="22"/>
              </w:rPr>
            </w:pPr>
          </w:p>
        </w:tc>
        <w:tc>
          <w:tcPr>
            <w:tcW w:w="8557" w:type="dxa"/>
            <w:gridSpan w:val="3"/>
          </w:tcPr>
          <w:p w14:paraId="39AB8058" w14:textId="77777777" w:rsidR="00F4062E" w:rsidRPr="001C5DBA" w:rsidRDefault="00F4062E" w:rsidP="001271EE">
            <w:pPr>
              <w:rPr>
                <w:rFonts w:ascii="Arial" w:hAnsi="Arial" w:cs="Arial"/>
                <w:bCs/>
                <w:sz w:val="24"/>
                <w:szCs w:val="24"/>
              </w:rPr>
            </w:pPr>
          </w:p>
        </w:tc>
        <w:tc>
          <w:tcPr>
            <w:tcW w:w="1134" w:type="dxa"/>
          </w:tcPr>
          <w:p w14:paraId="03678F5B" w14:textId="77777777" w:rsidR="00F4062E" w:rsidRPr="0000749C" w:rsidRDefault="00F4062E" w:rsidP="00BF3D3F">
            <w:pPr>
              <w:ind w:left="720" w:hanging="720"/>
              <w:jc w:val="right"/>
              <w:rPr>
                <w:rFonts w:ascii="Arial" w:hAnsi="Arial" w:cs="Arial"/>
                <w:color w:val="000000"/>
                <w:sz w:val="22"/>
                <w:szCs w:val="22"/>
              </w:rPr>
            </w:pPr>
          </w:p>
        </w:tc>
      </w:tr>
      <w:tr w:rsidR="00F4062E" w:rsidRPr="0000749C" w14:paraId="3229EB60" w14:textId="77777777" w:rsidTr="374767BE">
        <w:trPr>
          <w:trHeight w:val="207"/>
        </w:trPr>
        <w:tc>
          <w:tcPr>
            <w:tcW w:w="941" w:type="dxa"/>
          </w:tcPr>
          <w:p w14:paraId="53FBA578" w14:textId="04A48380" w:rsidR="00F4062E" w:rsidRPr="00CB788C" w:rsidRDefault="00F4062E" w:rsidP="005F554C">
            <w:pPr>
              <w:rPr>
                <w:rFonts w:ascii="Arial" w:hAnsi="Arial" w:cs="Arial"/>
                <w:sz w:val="22"/>
                <w:szCs w:val="22"/>
              </w:rPr>
            </w:pPr>
            <w:r>
              <w:rPr>
                <w:rFonts w:ascii="Arial" w:hAnsi="Arial" w:cs="Arial"/>
                <w:sz w:val="22"/>
                <w:szCs w:val="22"/>
              </w:rPr>
              <w:t>5.6</w:t>
            </w:r>
          </w:p>
        </w:tc>
        <w:tc>
          <w:tcPr>
            <w:tcW w:w="8557" w:type="dxa"/>
            <w:gridSpan w:val="3"/>
          </w:tcPr>
          <w:p w14:paraId="7807D81D" w14:textId="579B0AED" w:rsidR="00F4062E" w:rsidRPr="00F4062E" w:rsidRDefault="00F4062E" w:rsidP="001271EE">
            <w:pPr>
              <w:rPr>
                <w:rFonts w:ascii="Arial" w:hAnsi="Arial" w:cs="Arial"/>
                <w:sz w:val="24"/>
                <w:szCs w:val="24"/>
              </w:rPr>
            </w:pPr>
            <w:r>
              <w:rPr>
                <w:rFonts w:ascii="Arial" w:hAnsi="Arial" w:cs="Arial"/>
                <w:sz w:val="24"/>
                <w:szCs w:val="24"/>
              </w:rPr>
              <w:t xml:space="preserve">Lesley said she had a survey completed by ‘cosy homes’ – they had suggested loft and cavity wall insulation to improve her home. She asked when the work would be completed. </w:t>
            </w:r>
            <w:r w:rsidR="00BD1243">
              <w:rPr>
                <w:rFonts w:ascii="Arial" w:hAnsi="Arial" w:cs="Arial"/>
                <w:sz w:val="24"/>
                <w:szCs w:val="24"/>
              </w:rPr>
              <w:t xml:space="preserve">Susan will investigate and feedback. </w:t>
            </w:r>
          </w:p>
        </w:tc>
        <w:tc>
          <w:tcPr>
            <w:tcW w:w="1134" w:type="dxa"/>
          </w:tcPr>
          <w:p w14:paraId="5FFAC379" w14:textId="758FEE79" w:rsidR="00F4062E" w:rsidRPr="00F7646E" w:rsidRDefault="00F7646E" w:rsidP="00F7646E">
            <w:pPr>
              <w:ind w:left="720" w:hanging="720"/>
              <w:rPr>
                <w:rFonts w:ascii="Arial" w:hAnsi="Arial" w:cs="Arial"/>
                <w:b/>
                <w:bCs/>
                <w:color w:val="000000"/>
                <w:sz w:val="22"/>
                <w:szCs w:val="22"/>
              </w:rPr>
            </w:pPr>
            <w:r w:rsidRPr="00F7646E">
              <w:rPr>
                <w:rFonts w:ascii="Arial" w:hAnsi="Arial" w:cs="Arial"/>
                <w:b/>
                <w:bCs/>
                <w:color w:val="000000"/>
                <w:sz w:val="22"/>
                <w:szCs w:val="22"/>
              </w:rPr>
              <w:t>LR</w:t>
            </w:r>
          </w:p>
        </w:tc>
      </w:tr>
      <w:tr w:rsidR="007C4607" w:rsidRPr="0000749C" w14:paraId="4FFA2E18" w14:textId="77777777" w:rsidTr="374767BE">
        <w:trPr>
          <w:trHeight w:val="207"/>
        </w:trPr>
        <w:tc>
          <w:tcPr>
            <w:tcW w:w="941" w:type="dxa"/>
          </w:tcPr>
          <w:p w14:paraId="29B3B4B1" w14:textId="77777777" w:rsidR="007C4607" w:rsidRPr="00CB788C" w:rsidRDefault="007C4607" w:rsidP="005F554C">
            <w:pPr>
              <w:rPr>
                <w:rFonts w:ascii="Arial" w:hAnsi="Arial" w:cs="Arial"/>
                <w:sz w:val="22"/>
                <w:szCs w:val="22"/>
              </w:rPr>
            </w:pPr>
          </w:p>
        </w:tc>
        <w:tc>
          <w:tcPr>
            <w:tcW w:w="8557" w:type="dxa"/>
            <w:gridSpan w:val="3"/>
          </w:tcPr>
          <w:p w14:paraId="6E27AC3C" w14:textId="77777777" w:rsidR="007C4607" w:rsidRPr="001C5DBA" w:rsidRDefault="007C4607" w:rsidP="001271EE">
            <w:pPr>
              <w:rPr>
                <w:rFonts w:ascii="Arial" w:hAnsi="Arial" w:cs="Arial"/>
                <w:bCs/>
                <w:sz w:val="24"/>
                <w:szCs w:val="24"/>
              </w:rPr>
            </w:pPr>
          </w:p>
        </w:tc>
        <w:tc>
          <w:tcPr>
            <w:tcW w:w="1134" w:type="dxa"/>
          </w:tcPr>
          <w:p w14:paraId="03077402" w14:textId="77777777" w:rsidR="007C4607" w:rsidRPr="0000749C" w:rsidRDefault="007C4607" w:rsidP="00BF3D3F">
            <w:pPr>
              <w:ind w:left="720" w:hanging="720"/>
              <w:jc w:val="right"/>
              <w:rPr>
                <w:rFonts w:ascii="Arial" w:hAnsi="Arial" w:cs="Arial"/>
                <w:color w:val="000000"/>
                <w:sz w:val="22"/>
                <w:szCs w:val="22"/>
              </w:rPr>
            </w:pPr>
          </w:p>
        </w:tc>
      </w:tr>
      <w:tr w:rsidR="00F4062E" w:rsidRPr="0000749C" w14:paraId="73DD60DF" w14:textId="77777777" w:rsidTr="374767BE">
        <w:trPr>
          <w:trHeight w:val="207"/>
        </w:trPr>
        <w:tc>
          <w:tcPr>
            <w:tcW w:w="941" w:type="dxa"/>
          </w:tcPr>
          <w:p w14:paraId="1E81A942" w14:textId="450DAA44" w:rsidR="00F4062E" w:rsidRPr="00CB788C" w:rsidRDefault="00F4062E" w:rsidP="005F554C">
            <w:pPr>
              <w:rPr>
                <w:rFonts w:ascii="Arial" w:hAnsi="Arial" w:cs="Arial"/>
                <w:sz w:val="22"/>
                <w:szCs w:val="22"/>
              </w:rPr>
            </w:pPr>
            <w:r>
              <w:rPr>
                <w:rFonts w:ascii="Arial" w:hAnsi="Arial" w:cs="Arial"/>
                <w:sz w:val="22"/>
                <w:szCs w:val="22"/>
              </w:rPr>
              <w:t>5.7</w:t>
            </w:r>
          </w:p>
        </w:tc>
        <w:tc>
          <w:tcPr>
            <w:tcW w:w="8557" w:type="dxa"/>
            <w:gridSpan w:val="3"/>
          </w:tcPr>
          <w:p w14:paraId="6F4719F9" w14:textId="4397DF6B" w:rsidR="00F4062E" w:rsidRPr="001C5DBA" w:rsidRDefault="00F4062E" w:rsidP="001271EE">
            <w:pPr>
              <w:rPr>
                <w:rFonts w:ascii="Arial" w:hAnsi="Arial" w:cs="Arial"/>
                <w:bCs/>
                <w:sz w:val="24"/>
                <w:szCs w:val="24"/>
              </w:rPr>
            </w:pPr>
            <w:r>
              <w:rPr>
                <w:rFonts w:ascii="Arial" w:hAnsi="Arial" w:cs="Arial"/>
                <w:bCs/>
                <w:sz w:val="24"/>
                <w:szCs w:val="24"/>
              </w:rPr>
              <w:t xml:space="preserve">Henry added communication seems to get lost between departments and takes time for things to happen. He asked why the departments don’t know what is happening in another department. Susan responded we are working to improve communication across the business but agreed further work is needed. Henry also raised lighting on communal blocks – this never seems to go out and could save energy. The lights get brighter during the day even though they are on sensors. </w:t>
            </w:r>
          </w:p>
        </w:tc>
        <w:tc>
          <w:tcPr>
            <w:tcW w:w="1134" w:type="dxa"/>
          </w:tcPr>
          <w:p w14:paraId="15BC4CDC" w14:textId="34F887BB" w:rsidR="00F4062E" w:rsidRPr="00F7646E" w:rsidRDefault="00F7646E" w:rsidP="00F7646E">
            <w:pPr>
              <w:ind w:left="720" w:hanging="720"/>
              <w:rPr>
                <w:rFonts w:ascii="Arial" w:hAnsi="Arial" w:cs="Arial"/>
                <w:b/>
                <w:bCs/>
                <w:color w:val="000000"/>
                <w:sz w:val="22"/>
                <w:szCs w:val="22"/>
              </w:rPr>
            </w:pPr>
            <w:r w:rsidRPr="00F7646E">
              <w:rPr>
                <w:rFonts w:ascii="Arial" w:hAnsi="Arial" w:cs="Arial"/>
                <w:b/>
                <w:bCs/>
                <w:color w:val="000000"/>
                <w:sz w:val="22"/>
                <w:szCs w:val="22"/>
              </w:rPr>
              <w:t>LR</w:t>
            </w:r>
          </w:p>
        </w:tc>
      </w:tr>
      <w:tr w:rsidR="00F4062E" w:rsidRPr="0000749C" w14:paraId="5D041C55" w14:textId="77777777" w:rsidTr="374767BE">
        <w:trPr>
          <w:trHeight w:val="207"/>
        </w:trPr>
        <w:tc>
          <w:tcPr>
            <w:tcW w:w="941" w:type="dxa"/>
          </w:tcPr>
          <w:p w14:paraId="19A08037" w14:textId="77777777" w:rsidR="00F4062E" w:rsidRPr="00CB788C" w:rsidRDefault="00F4062E" w:rsidP="005F554C">
            <w:pPr>
              <w:rPr>
                <w:rFonts w:ascii="Arial" w:hAnsi="Arial" w:cs="Arial"/>
                <w:sz w:val="22"/>
                <w:szCs w:val="22"/>
              </w:rPr>
            </w:pPr>
          </w:p>
        </w:tc>
        <w:tc>
          <w:tcPr>
            <w:tcW w:w="8557" w:type="dxa"/>
            <w:gridSpan w:val="3"/>
          </w:tcPr>
          <w:p w14:paraId="3D63731B" w14:textId="77777777" w:rsidR="00F4062E" w:rsidRPr="001C5DBA" w:rsidRDefault="00F4062E" w:rsidP="001271EE">
            <w:pPr>
              <w:rPr>
                <w:rFonts w:ascii="Arial" w:hAnsi="Arial" w:cs="Arial"/>
                <w:bCs/>
                <w:sz w:val="24"/>
                <w:szCs w:val="24"/>
              </w:rPr>
            </w:pPr>
          </w:p>
        </w:tc>
        <w:tc>
          <w:tcPr>
            <w:tcW w:w="1134" w:type="dxa"/>
          </w:tcPr>
          <w:p w14:paraId="2B43A455" w14:textId="77777777" w:rsidR="00F4062E" w:rsidRPr="0000749C" w:rsidRDefault="00F4062E" w:rsidP="00BF3D3F">
            <w:pPr>
              <w:ind w:left="720" w:hanging="720"/>
              <w:jc w:val="right"/>
              <w:rPr>
                <w:rFonts w:ascii="Arial" w:hAnsi="Arial" w:cs="Arial"/>
                <w:color w:val="000000"/>
                <w:sz w:val="22"/>
                <w:szCs w:val="22"/>
              </w:rPr>
            </w:pPr>
          </w:p>
        </w:tc>
      </w:tr>
      <w:tr w:rsidR="00D41624" w:rsidRPr="0000749C" w14:paraId="3F498155" w14:textId="77777777" w:rsidTr="374767BE">
        <w:trPr>
          <w:trHeight w:val="207"/>
        </w:trPr>
        <w:tc>
          <w:tcPr>
            <w:tcW w:w="941" w:type="dxa"/>
          </w:tcPr>
          <w:p w14:paraId="0630EA22" w14:textId="77777777" w:rsidR="00D41624" w:rsidRPr="00CB788C" w:rsidRDefault="00D41624" w:rsidP="005F554C">
            <w:pPr>
              <w:rPr>
                <w:rFonts w:ascii="Arial" w:hAnsi="Arial" w:cs="Arial"/>
                <w:sz w:val="22"/>
                <w:szCs w:val="22"/>
              </w:rPr>
            </w:pPr>
          </w:p>
        </w:tc>
        <w:tc>
          <w:tcPr>
            <w:tcW w:w="8557" w:type="dxa"/>
            <w:gridSpan w:val="3"/>
          </w:tcPr>
          <w:p w14:paraId="1D92BB53" w14:textId="0EC7E5BC" w:rsidR="00D41624" w:rsidRPr="00D41624" w:rsidRDefault="0008675C" w:rsidP="001271EE">
            <w:pPr>
              <w:rPr>
                <w:rFonts w:ascii="Arial" w:hAnsi="Arial" w:cs="Arial"/>
                <w:bCs/>
                <w:i/>
                <w:iCs/>
                <w:sz w:val="24"/>
                <w:szCs w:val="24"/>
              </w:rPr>
            </w:pPr>
            <w:r>
              <w:rPr>
                <w:rFonts w:ascii="Arial" w:hAnsi="Arial" w:cs="Arial"/>
                <w:bCs/>
                <w:i/>
                <w:iCs/>
                <w:sz w:val="24"/>
                <w:szCs w:val="24"/>
              </w:rPr>
              <w:t>Susan Claxton left the meeting at 13.35pm</w:t>
            </w:r>
          </w:p>
        </w:tc>
        <w:tc>
          <w:tcPr>
            <w:tcW w:w="1134" w:type="dxa"/>
          </w:tcPr>
          <w:p w14:paraId="21290FA2" w14:textId="77777777" w:rsidR="00D41624" w:rsidRPr="0000749C" w:rsidRDefault="00D41624" w:rsidP="00BF3D3F">
            <w:pPr>
              <w:ind w:left="720" w:hanging="720"/>
              <w:jc w:val="right"/>
              <w:rPr>
                <w:rFonts w:ascii="Arial" w:hAnsi="Arial" w:cs="Arial"/>
                <w:color w:val="000000"/>
                <w:sz w:val="22"/>
                <w:szCs w:val="22"/>
              </w:rPr>
            </w:pPr>
          </w:p>
        </w:tc>
      </w:tr>
      <w:tr w:rsidR="00D41624" w:rsidRPr="0000749C" w14:paraId="7DD9E3C6" w14:textId="77777777" w:rsidTr="374767BE">
        <w:trPr>
          <w:trHeight w:val="207"/>
        </w:trPr>
        <w:tc>
          <w:tcPr>
            <w:tcW w:w="941" w:type="dxa"/>
          </w:tcPr>
          <w:p w14:paraId="748412CC" w14:textId="77777777" w:rsidR="00D41624" w:rsidRPr="00CB788C" w:rsidRDefault="00D41624" w:rsidP="005F554C">
            <w:pPr>
              <w:rPr>
                <w:rFonts w:ascii="Arial" w:hAnsi="Arial" w:cs="Arial"/>
                <w:sz w:val="22"/>
                <w:szCs w:val="22"/>
              </w:rPr>
            </w:pPr>
          </w:p>
        </w:tc>
        <w:tc>
          <w:tcPr>
            <w:tcW w:w="8557" w:type="dxa"/>
            <w:gridSpan w:val="3"/>
          </w:tcPr>
          <w:p w14:paraId="09D21C2A" w14:textId="77777777" w:rsidR="00D41624" w:rsidRPr="001C5DBA" w:rsidRDefault="00D41624" w:rsidP="001271EE">
            <w:pPr>
              <w:rPr>
                <w:rFonts w:ascii="Arial" w:hAnsi="Arial" w:cs="Arial"/>
                <w:bCs/>
                <w:sz w:val="24"/>
                <w:szCs w:val="24"/>
              </w:rPr>
            </w:pPr>
          </w:p>
        </w:tc>
        <w:tc>
          <w:tcPr>
            <w:tcW w:w="1134" w:type="dxa"/>
          </w:tcPr>
          <w:p w14:paraId="5C8F3B11" w14:textId="77777777" w:rsidR="00D41624" w:rsidRPr="0000749C" w:rsidRDefault="00D41624" w:rsidP="00BF3D3F">
            <w:pPr>
              <w:ind w:left="720" w:hanging="720"/>
              <w:jc w:val="right"/>
              <w:rPr>
                <w:rFonts w:ascii="Arial" w:hAnsi="Arial" w:cs="Arial"/>
                <w:color w:val="000000"/>
                <w:sz w:val="22"/>
                <w:szCs w:val="22"/>
              </w:rPr>
            </w:pPr>
          </w:p>
        </w:tc>
      </w:tr>
      <w:tr w:rsidR="00E26F28" w:rsidRPr="0000749C" w14:paraId="44189021" w14:textId="77777777" w:rsidTr="374767BE">
        <w:trPr>
          <w:trHeight w:val="207"/>
        </w:trPr>
        <w:tc>
          <w:tcPr>
            <w:tcW w:w="941" w:type="dxa"/>
          </w:tcPr>
          <w:p w14:paraId="31756389" w14:textId="77777777" w:rsidR="00E26F28" w:rsidRPr="00CB788C" w:rsidRDefault="00E26F28" w:rsidP="005F554C">
            <w:pPr>
              <w:rPr>
                <w:rFonts w:ascii="Arial" w:hAnsi="Arial" w:cs="Arial"/>
                <w:sz w:val="22"/>
                <w:szCs w:val="22"/>
              </w:rPr>
            </w:pPr>
          </w:p>
        </w:tc>
        <w:tc>
          <w:tcPr>
            <w:tcW w:w="8557" w:type="dxa"/>
            <w:gridSpan w:val="3"/>
          </w:tcPr>
          <w:p w14:paraId="7F784BCB" w14:textId="0C456AD9" w:rsidR="00E26F28" w:rsidRPr="00E26F28" w:rsidRDefault="0008675C" w:rsidP="001271EE">
            <w:pPr>
              <w:rPr>
                <w:rFonts w:ascii="Arial" w:hAnsi="Arial" w:cs="Arial"/>
                <w:bCs/>
                <w:i/>
                <w:iCs/>
                <w:sz w:val="24"/>
                <w:szCs w:val="24"/>
              </w:rPr>
            </w:pPr>
            <w:r>
              <w:rPr>
                <w:rFonts w:ascii="Arial" w:hAnsi="Arial" w:cs="Arial"/>
                <w:bCs/>
                <w:i/>
                <w:iCs/>
                <w:sz w:val="24"/>
                <w:szCs w:val="24"/>
              </w:rPr>
              <w:t xml:space="preserve">Stephen roe joined the meeting at 13.35pm </w:t>
            </w:r>
          </w:p>
        </w:tc>
        <w:tc>
          <w:tcPr>
            <w:tcW w:w="1134" w:type="dxa"/>
          </w:tcPr>
          <w:p w14:paraId="4500A075" w14:textId="77777777" w:rsidR="00E26F28" w:rsidRPr="0000749C" w:rsidRDefault="00E26F28" w:rsidP="00BF3D3F">
            <w:pPr>
              <w:ind w:left="720" w:hanging="720"/>
              <w:jc w:val="right"/>
              <w:rPr>
                <w:rFonts w:ascii="Arial" w:hAnsi="Arial" w:cs="Arial"/>
                <w:color w:val="000000"/>
                <w:sz w:val="22"/>
                <w:szCs w:val="22"/>
              </w:rPr>
            </w:pPr>
          </w:p>
        </w:tc>
      </w:tr>
      <w:tr w:rsidR="00E26F28" w:rsidRPr="0000749C" w14:paraId="3E1127D8" w14:textId="77777777" w:rsidTr="374767BE">
        <w:trPr>
          <w:trHeight w:val="207"/>
        </w:trPr>
        <w:tc>
          <w:tcPr>
            <w:tcW w:w="941" w:type="dxa"/>
          </w:tcPr>
          <w:p w14:paraId="0F65CC50" w14:textId="77777777" w:rsidR="00E26F28" w:rsidRPr="00CB788C" w:rsidRDefault="00E26F28" w:rsidP="005F554C">
            <w:pPr>
              <w:rPr>
                <w:rFonts w:ascii="Arial" w:hAnsi="Arial" w:cs="Arial"/>
                <w:sz w:val="22"/>
                <w:szCs w:val="22"/>
              </w:rPr>
            </w:pPr>
          </w:p>
        </w:tc>
        <w:tc>
          <w:tcPr>
            <w:tcW w:w="8557" w:type="dxa"/>
            <w:gridSpan w:val="3"/>
          </w:tcPr>
          <w:p w14:paraId="4F5BC126" w14:textId="77777777" w:rsidR="00E26F28" w:rsidRPr="001C5DBA" w:rsidRDefault="00E26F28" w:rsidP="001271EE">
            <w:pPr>
              <w:rPr>
                <w:rFonts w:ascii="Arial" w:hAnsi="Arial" w:cs="Arial"/>
                <w:bCs/>
                <w:sz w:val="24"/>
                <w:szCs w:val="24"/>
              </w:rPr>
            </w:pPr>
          </w:p>
        </w:tc>
        <w:tc>
          <w:tcPr>
            <w:tcW w:w="1134" w:type="dxa"/>
          </w:tcPr>
          <w:p w14:paraId="0E0DAF77" w14:textId="77777777" w:rsidR="00E26F28" w:rsidRPr="0000749C" w:rsidRDefault="00E26F28" w:rsidP="00BF3D3F">
            <w:pPr>
              <w:ind w:left="720" w:hanging="720"/>
              <w:jc w:val="right"/>
              <w:rPr>
                <w:rFonts w:ascii="Arial" w:hAnsi="Arial" w:cs="Arial"/>
                <w:color w:val="000000"/>
                <w:sz w:val="22"/>
                <w:szCs w:val="22"/>
              </w:rPr>
            </w:pPr>
          </w:p>
        </w:tc>
      </w:tr>
      <w:tr w:rsidR="00C73246" w:rsidRPr="0000749C" w14:paraId="3F182F07" w14:textId="77777777" w:rsidTr="374767BE">
        <w:trPr>
          <w:trHeight w:val="207"/>
        </w:trPr>
        <w:tc>
          <w:tcPr>
            <w:tcW w:w="941" w:type="dxa"/>
          </w:tcPr>
          <w:p w14:paraId="4067799A" w14:textId="42B2A2A7" w:rsidR="00C73246" w:rsidRPr="002078D7" w:rsidRDefault="00D41624" w:rsidP="005F554C">
            <w:pPr>
              <w:rPr>
                <w:rFonts w:ascii="Arial" w:hAnsi="Arial" w:cs="Arial"/>
                <w:b/>
                <w:bCs/>
                <w:sz w:val="22"/>
                <w:szCs w:val="22"/>
              </w:rPr>
            </w:pPr>
            <w:r>
              <w:rPr>
                <w:rFonts w:ascii="Arial" w:hAnsi="Arial" w:cs="Arial"/>
                <w:b/>
                <w:bCs/>
                <w:sz w:val="22"/>
                <w:szCs w:val="22"/>
              </w:rPr>
              <w:t>6.</w:t>
            </w:r>
          </w:p>
        </w:tc>
        <w:tc>
          <w:tcPr>
            <w:tcW w:w="8557" w:type="dxa"/>
            <w:gridSpan w:val="3"/>
          </w:tcPr>
          <w:p w14:paraId="5CB0F0F2" w14:textId="37D1ADF6" w:rsidR="00C73246" w:rsidRPr="002078D7" w:rsidRDefault="00011D13" w:rsidP="00C73246">
            <w:pPr>
              <w:rPr>
                <w:rFonts w:ascii="Arial" w:hAnsi="Arial" w:cs="Arial"/>
                <w:b/>
                <w:bCs/>
                <w:sz w:val="24"/>
                <w:szCs w:val="24"/>
              </w:rPr>
            </w:pPr>
            <w:r>
              <w:rPr>
                <w:rFonts w:ascii="Arial" w:hAnsi="Arial" w:cs="Arial"/>
                <w:b/>
                <w:bCs/>
                <w:sz w:val="24"/>
                <w:szCs w:val="24"/>
              </w:rPr>
              <w:t xml:space="preserve">KPI DASHBOARDS </w:t>
            </w:r>
          </w:p>
        </w:tc>
        <w:tc>
          <w:tcPr>
            <w:tcW w:w="1134" w:type="dxa"/>
          </w:tcPr>
          <w:p w14:paraId="0B185241" w14:textId="77777777" w:rsidR="00C73246" w:rsidRPr="0000749C" w:rsidRDefault="00C73246" w:rsidP="00BF3D3F">
            <w:pPr>
              <w:ind w:left="720" w:hanging="720"/>
              <w:jc w:val="right"/>
              <w:rPr>
                <w:rFonts w:ascii="Arial" w:hAnsi="Arial" w:cs="Arial"/>
                <w:color w:val="000000"/>
                <w:sz w:val="22"/>
                <w:szCs w:val="22"/>
              </w:rPr>
            </w:pPr>
          </w:p>
        </w:tc>
      </w:tr>
      <w:tr w:rsidR="003F5D14" w:rsidRPr="0000749C" w14:paraId="157DA2BB" w14:textId="77777777" w:rsidTr="374767BE">
        <w:trPr>
          <w:trHeight w:val="207"/>
        </w:trPr>
        <w:tc>
          <w:tcPr>
            <w:tcW w:w="941" w:type="dxa"/>
          </w:tcPr>
          <w:p w14:paraId="7F51FC20" w14:textId="2EFA2CE1" w:rsidR="003F5D14" w:rsidRPr="003F5D14" w:rsidRDefault="003F5D14" w:rsidP="005F554C">
            <w:pPr>
              <w:rPr>
                <w:rFonts w:ascii="Arial" w:hAnsi="Arial" w:cs="Arial"/>
                <w:sz w:val="22"/>
                <w:szCs w:val="22"/>
              </w:rPr>
            </w:pPr>
          </w:p>
        </w:tc>
        <w:tc>
          <w:tcPr>
            <w:tcW w:w="8557" w:type="dxa"/>
            <w:gridSpan w:val="3"/>
          </w:tcPr>
          <w:p w14:paraId="074251FD" w14:textId="3EFABD3A" w:rsidR="003F5D14" w:rsidRPr="00A06CE2" w:rsidRDefault="003F5D14" w:rsidP="00C73246">
            <w:pPr>
              <w:rPr>
                <w:rFonts w:ascii="Arial" w:hAnsi="Arial" w:cs="Arial"/>
                <w:sz w:val="24"/>
                <w:szCs w:val="24"/>
              </w:rPr>
            </w:pPr>
          </w:p>
        </w:tc>
        <w:tc>
          <w:tcPr>
            <w:tcW w:w="1134" w:type="dxa"/>
          </w:tcPr>
          <w:p w14:paraId="164FFBDA" w14:textId="65161E58" w:rsidR="003F5D14" w:rsidRPr="003F5D14" w:rsidRDefault="003F5D14" w:rsidP="00BF3D3F">
            <w:pPr>
              <w:ind w:left="720" w:hanging="720"/>
              <w:jc w:val="right"/>
              <w:rPr>
                <w:rFonts w:ascii="Arial" w:hAnsi="Arial" w:cs="Arial"/>
                <w:b/>
                <w:bCs/>
                <w:color w:val="000000"/>
                <w:sz w:val="22"/>
                <w:szCs w:val="22"/>
              </w:rPr>
            </w:pPr>
          </w:p>
        </w:tc>
      </w:tr>
      <w:tr w:rsidR="00BD19BA" w:rsidRPr="0000749C" w14:paraId="330A00B7" w14:textId="77777777" w:rsidTr="374767BE">
        <w:trPr>
          <w:trHeight w:val="207"/>
        </w:trPr>
        <w:tc>
          <w:tcPr>
            <w:tcW w:w="941" w:type="dxa"/>
          </w:tcPr>
          <w:p w14:paraId="541D98ED" w14:textId="209B94F4" w:rsidR="00C14A8C" w:rsidRPr="0070743B" w:rsidRDefault="00D41624" w:rsidP="005F554C">
            <w:pPr>
              <w:rPr>
                <w:rFonts w:ascii="Arial" w:hAnsi="Arial" w:cs="Arial"/>
                <w:sz w:val="22"/>
                <w:szCs w:val="22"/>
              </w:rPr>
            </w:pPr>
            <w:r>
              <w:rPr>
                <w:rFonts w:ascii="Arial" w:hAnsi="Arial" w:cs="Arial"/>
                <w:sz w:val="22"/>
                <w:szCs w:val="22"/>
              </w:rPr>
              <w:t>6.1</w:t>
            </w:r>
          </w:p>
        </w:tc>
        <w:tc>
          <w:tcPr>
            <w:tcW w:w="8557" w:type="dxa"/>
            <w:gridSpan w:val="3"/>
          </w:tcPr>
          <w:p w14:paraId="578E78A4" w14:textId="77777777" w:rsidR="00C05F82" w:rsidRDefault="00F4062E" w:rsidP="008D1818">
            <w:pPr>
              <w:rPr>
                <w:rFonts w:ascii="Arial" w:hAnsi="Arial" w:cs="Arial"/>
                <w:sz w:val="24"/>
                <w:szCs w:val="24"/>
              </w:rPr>
            </w:pPr>
            <w:r>
              <w:rPr>
                <w:rFonts w:ascii="Arial" w:hAnsi="Arial" w:cs="Arial"/>
                <w:sz w:val="24"/>
                <w:szCs w:val="24"/>
              </w:rPr>
              <w:t>Steve shared the KPI dashboards</w:t>
            </w:r>
            <w:r w:rsidR="00C05F82">
              <w:rPr>
                <w:rFonts w:ascii="Arial" w:hAnsi="Arial" w:cs="Arial"/>
                <w:sz w:val="24"/>
                <w:szCs w:val="24"/>
              </w:rPr>
              <w:t xml:space="preserve"> with TC members, which are aligned to the TSMs referred to earlier. He asked </w:t>
            </w:r>
            <w:r>
              <w:rPr>
                <w:rFonts w:ascii="Arial" w:hAnsi="Arial" w:cs="Arial"/>
                <w:sz w:val="24"/>
                <w:szCs w:val="24"/>
              </w:rPr>
              <w:t xml:space="preserve">members </w:t>
            </w:r>
            <w:r w:rsidR="00C05F82">
              <w:rPr>
                <w:rFonts w:ascii="Arial" w:hAnsi="Arial" w:cs="Arial"/>
                <w:sz w:val="24"/>
                <w:szCs w:val="24"/>
              </w:rPr>
              <w:t>t</w:t>
            </w:r>
            <w:r>
              <w:rPr>
                <w:rFonts w:ascii="Arial" w:hAnsi="Arial" w:cs="Arial"/>
                <w:sz w:val="24"/>
                <w:szCs w:val="24"/>
              </w:rPr>
              <w:t xml:space="preserve">o consider </w:t>
            </w:r>
            <w:r w:rsidR="00BD1243">
              <w:rPr>
                <w:rFonts w:ascii="Arial" w:hAnsi="Arial" w:cs="Arial"/>
                <w:sz w:val="24"/>
                <w:szCs w:val="24"/>
              </w:rPr>
              <w:t xml:space="preserve">how SLH should share the data to the wider customer base and if they are happy with the current format. </w:t>
            </w:r>
          </w:p>
          <w:p w14:paraId="7DB35062" w14:textId="77777777" w:rsidR="00C05F82" w:rsidRDefault="00C05F82" w:rsidP="008D1818">
            <w:pPr>
              <w:rPr>
                <w:rFonts w:ascii="Arial" w:hAnsi="Arial" w:cs="Arial"/>
                <w:sz w:val="24"/>
                <w:szCs w:val="24"/>
              </w:rPr>
            </w:pPr>
          </w:p>
          <w:p w14:paraId="0E80AB98" w14:textId="0FB71528" w:rsidR="00F6065F" w:rsidRPr="00056660" w:rsidRDefault="00BD1243" w:rsidP="008D1818">
            <w:pPr>
              <w:rPr>
                <w:rFonts w:ascii="Arial" w:hAnsi="Arial" w:cs="Arial"/>
                <w:sz w:val="24"/>
                <w:szCs w:val="24"/>
              </w:rPr>
            </w:pPr>
            <w:r>
              <w:rPr>
                <w:rFonts w:ascii="Arial" w:hAnsi="Arial" w:cs="Arial"/>
                <w:sz w:val="24"/>
                <w:szCs w:val="24"/>
              </w:rPr>
              <w:t xml:space="preserve">Feedback from tenants was positive they liked the format and felt that it was good visually with both graphs and numbers to explain the data. Pauline suggested edited highlights on the SLH facebook page as well as the SLH website.  </w:t>
            </w:r>
          </w:p>
        </w:tc>
        <w:tc>
          <w:tcPr>
            <w:tcW w:w="1134" w:type="dxa"/>
          </w:tcPr>
          <w:p w14:paraId="7943A47B" w14:textId="53DFE9A7" w:rsidR="00E26F28" w:rsidRPr="00011D13" w:rsidRDefault="00E26F28" w:rsidP="006F0E13">
            <w:pPr>
              <w:rPr>
                <w:rFonts w:ascii="Arial" w:hAnsi="Arial" w:cs="Arial"/>
                <w:b/>
                <w:bCs/>
                <w:color w:val="000000"/>
                <w:sz w:val="22"/>
                <w:szCs w:val="22"/>
              </w:rPr>
            </w:pPr>
          </w:p>
        </w:tc>
      </w:tr>
      <w:tr w:rsidR="00460E7B" w:rsidRPr="0000749C" w14:paraId="1B17FBDC" w14:textId="77777777" w:rsidTr="374767BE">
        <w:trPr>
          <w:trHeight w:val="207"/>
        </w:trPr>
        <w:tc>
          <w:tcPr>
            <w:tcW w:w="941" w:type="dxa"/>
          </w:tcPr>
          <w:p w14:paraId="4DED1254" w14:textId="77777777" w:rsidR="00460E7B" w:rsidRPr="0000749C" w:rsidRDefault="00460E7B" w:rsidP="005F554C">
            <w:pPr>
              <w:rPr>
                <w:rFonts w:ascii="Arial" w:hAnsi="Arial" w:cs="Arial"/>
                <w:b/>
                <w:bCs/>
                <w:sz w:val="22"/>
                <w:szCs w:val="22"/>
              </w:rPr>
            </w:pPr>
          </w:p>
        </w:tc>
        <w:tc>
          <w:tcPr>
            <w:tcW w:w="8557" w:type="dxa"/>
            <w:gridSpan w:val="3"/>
          </w:tcPr>
          <w:p w14:paraId="1AE4FE1B" w14:textId="77777777" w:rsidR="00460E7B" w:rsidRPr="002078D7" w:rsidRDefault="00460E7B" w:rsidP="001271EE">
            <w:pPr>
              <w:rPr>
                <w:rFonts w:ascii="Arial" w:hAnsi="Arial" w:cs="Arial"/>
                <w:b/>
                <w:bCs/>
                <w:sz w:val="24"/>
                <w:szCs w:val="24"/>
              </w:rPr>
            </w:pPr>
          </w:p>
        </w:tc>
        <w:tc>
          <w:tcPr>
            <w:tcW w:w="1134" w:type="dxa"/>
          </w:tcPr>
          <w:p w14:paraId="5DF50043" w14:textId="77777777" w:rsidR="00460E7B" w:rsidRPr="0000749C" w:rsidRDefault="00460E7B" w:rsidP="00BF3D3F">
            <w:pPr>
              <w:ind w:left="720" w:hanging="720"/>
              <w:jc w:val="right"/>
              <w:rPr>
                <w:rFonts w:ascii="Arial" w:hAnsi="Arial" w:cs="Arial"/>
                <w:color w:val="000000"/>
                <w:sz w:val="22"/>
                <w:szCs w:val="22"/>
              </w:rPr>
            </w:pPr>
          </w:p>
        </w:tc>
      </w:tr>
      <w:tr w:rsidR="00B5083C" w:rsidRPr="0000749C" w14:paraId="5937DCD7" w14:textId="77777777" w:rsidTr="374767BE">
        <w:trPr>
          <w:trHeight w:val="207"/>
        </w:trPr>
        <w:tc>
          <w:tcPr>
            <w:tcW w:w="941" w:type="dxa"/>
          </w:tcPr>
          <w:p w14:paraId="5EDD5155" w14:textId="77777777" w:rsidR="00B5083C" w:rsidRPr="0000749C" w:rsidRDefault="00B5083C" w:rsidP="005F554C">
            <w:pPr>
              <w:rPr>
                <w:rFonts w:ascii="Arial" w:hAnsi="Arial" w:cs="Arial"/>
                <w:b/>
                <w:bCs/>
                <w:sz w:val="22"/>
                <w:szCs w:val="22"/>
              </w:rPr>
            </w:pPr>
          </w:p>
        </w:tc>
        <w:tc>
          <w:tcPr>
            <w:tcW w:w="8557" w:type="dxa"/>
            <w:gridSpan w:val="3"/>
          </w:tcPr>
          <w:p w14:paraId="6B8620E6" w14:textId="636498A7" w:rsidR="00B5083C" w:rsidRPr="00B5083C" w:rsidRDefault="00B5083C" w:rsidP="001271EE">
            <w:pPr>
              <w:rPr>
                <w:rFonts w:ascii="Arial" w:hAnsi="Arial" w:cs="Arial"/>
                <w:i/>
                <w:iCs/>
                <w:sz w:val="24"/>
                <w:szCs w:val="24"/>
              </w:rPr>
            </w:pPr>
            <w:r w:rsidRPr="00B5083C">
              <w:rPr>
                <w:rFonts w:ascii="Arial" w:hAnsi="Arial" w:cs="Arial"/>
                <w:i/>
                <w:iCs/>
                <w:sz w:val="24"/>
                <w:szCs w:val="24"/>
              </w:rPr>
              <w:t xml:space="preserve">Stephen left the meeting </w:t>
            </w:r>
            <w:r>
              <w:rPr>
                <w:rFonts w:ascii="Arial" w:hAnsi="Arial" w:cs="Arial"/>
                <w:i/>
                <w:iCs/>
                <w:sz w:val="24"/>
                <w:szCs w:val="24"/>
              </w:rPr>
              <w:t xml:space="preserve">13.50pm </w:t>
            </w:r>
          </w:p>
        </w:tc>
        <w:tc>
          <w:tcPr>
            <w:tcW w:w="1134" w:type="dxa"/>
          </w:tcPr>
          <w:p w14:paraId="13A9192F" w14:textId="77777777" w:rsidR="00B5083C" w:rsidRPr="0000749C" w:rsidRDefault="00B5083C" w:rsidP="00BF3D3F">
            <w:pPr>
              <w:ind w:left="720" w:hanging="720"/>
              <w:jc w:val="right"/>
              <w:rPr>
                <w:rFonts w:ascii="Arial" w:hAnsi="Arial" w:cs="Arial"/>
                <w:color w:val="000000"/>
                <w:sz w:val="22"/>
                <w:szCs w:val="22"/>
              </w:rPr>
            </w:pPr>
          </w:p>
        </w:tc>
      </w:tr>
      <w:tr w:rsidR="00B5083C" w:rsidRPr="0000749C" w14:paraId="1CE4CD71" w14:textId="77777777" w:rsidTr="374767BE">
        <w:trPr>
          <w:trHeight w:val="207"/>
        </w:trPr>
        <w:tc>
          <w:tcPr>
            <w:tcW w:w="941" w:type="dxa"/>
          </w:tcPr>
          <w:p w14:paraId="130E1192" w14:textId="77777777" w:rsidR="00B5083C" w:rsidRPr="0000749C" w:rsidRDefault="00B5083C" w:rsidP="005F554C">
            <w:pPr>
              <w:rPr>
                <w:rFonts w:ascii="Arial" w:hAnsi="Arial" w:cs="Arial"/>
                <w:b/>
                <w:bCs/>
                <w:sz w:val="22"/>
                <w:szCs w:val="22"/>
              </w:rPr>
            </w:pPr>
          </w:p>
        </w:tc>
        <w:tc>
          <w:tcPr>
            <w:tcW w:w="8557" w:type="dxa"/>
            <w:gridSpan w:val="3"/>
          </w:tcPr>
          <w:p w14:paraId="1DC4C2F1" w14:textId="77777777" w:rsidR="00B5083C" w:rsidRPr="002078D7" w:rsidRDefault="00B5083C" w:rsidP="001271EE">
            <w:pPr>
              <w:rPr>
                <w:rFonts w:ascii="Arial" w:hAnsi="Arial" w:cs="Arial"/>
                <w:b/>
                <w:bCs/>
                <w:sz w:val="24"/>
                <w:szCs w:val="24"/>
              </w:rPr>
            </w:pPr>
          </w:p>
        </w:tc>
        <w:tc>
          <w:tcPr>
            <w:tcW w:w="1134" w:type="dxa"/>
          </w:tcPr>
          <w:p w14:paraId="2077542C" w14:textId="77777777" w:rsidR="00B5083C" w:rsidRPr="0000749C" w:rsidRDefault="00B5083C" w:rsidP="00BF3D3F">
            <w:pPr>
              <w:ind w:left="720" w:hanging="720"/>
              <w:jc w:val="right"/>
              <w:rPr>
                <w:rFonts w:ascii="Arial" w:hAnsi="Arial" w:cs="Arial"/>
                <w:color w:val="000000"/>
                <w:sz w:val="22"/>
                <w:szCs w:val="22"/>
              </w:rPr>
            </w:pPr>
          </w:p>
        </w:tc>
      </w:tr>
      <w:tr w:rsidR="006F0E13" w:rsidRPr="0000749C" w14:paraId="1FEE19C5" w14:textId="77777777" w:rsidTr="374767BE">
        <w:trPr>
          <w:trHeight w:val="207"/>
        </w:trPr>
        <w:tc>
          <w:tcPr>
            <w:tcW w:w="941" w:type="dxa"/>
          </w:tcPr>
          <w:p w14:paraId="14B7FE7D" w14:textId="05AA22D3" w:rsidR="006F0E13" w:rsidRPr="006F0E13" w:rsidRDefault="008D1818" w:rsidP="008E5225">
            <w:pPr>
              <w:rPr>
                <w:rFonts w:ascii="Arial" w:hAnsi="Arial" w:cs="Arial"/>
                <w:b/>
                <w:bCs/>
                <w:sz w:val="22"/>
                <w:szCs w:val="22"/>
              </w:rPr>
            </w:pPr>
            <w:r>
              <w:rPr>
                <w:rFonts w:ascii="Arial" w:hAnsi="Arial" w:cs="Arial"/>
                <w:b/>
                <w:bCs/>
                <w:sz w:val="22"/>
                <w:szCs w:val="22"/>
              </w:rPr>
              <w:t>7.</w:t>
            </w:r>
          </w:p>
        </w:tc>
        <w:tc>
          <w:tcPr>
            <w:tcW w:w="8557" w:type="dxa"/>
            <w:gridSpan w:val="3"/>
          </w:tcPr>
          <w:p w14:paraId="71AAC2D2" w14:textId="4E2B7360" w:rsidR="006F0E13" w:rsidRPr="008D1818" w:rsidRDefault="00011D13" w:rsidP="008E5225">
            <w:pPr>
              <w:rPr>
                <w:rFonts w:ascii="Arial" w:hAnsi="Arial" w:cs="Arial"/>
                <w:b/>
                <w:bCs/>
                <w:sz w:val="24"/>
                <w:szCs w:val="24"/>
              </w:rPr>
            </w:pPr>
            <w:r>
              <w:rPr>
                <w:rFonts w:ascii="Arial" w:hAnsi="Arial" w:cs="Arial"/>
                <w:b/>
                <w:bCs/>
                <w:sz w:val="24"/>
                <w:szCs w:val="24"/>
              </w:rPr>
              <w:t xml:space="preserve">CUSTOMER FIRST MANAGER INTRODUCTION </w:t>
            </w:r>
          </w:p>
        </w:tc>
        <w:tc>
          <w:tcPr>
            <w:tcW w:w="1134" w:type="dxa"/>
          </w:tcPr>
          <w:p w14:paraId="3F00E215" w14:textId="77777777" w:rsidR="006F0E13" w:rsidRPr="0000749C" w:rsidRDefault="006F0E13" w:rsidP="008E5225">
            <w:pPr>
              <w:ind w:left="720" w:hanging="720"/>
              <w:jc w:val="right"/>
              <w:rPr>
                <w:rFonts w:ascii="Arial" w:hAnsi="Arial" w:cs="Arial"/>
                <w:color w:val="000000"/>
                <w:sz w:val="22"/>
                <w:szCs w:val="22"/>
              </w:rPr>
            </w:pPr>
          </w:p>
        </w:tc>
      </w:tr>
      <w:tr w:rsidR="006F0E13" w:rsidRPr="0000749C" w14:paraId="684A25CD" w14:textId="77777777" w:rsidTr="374767BE">
        <w:trPr>
          <w:trHeight w:val="207"/>
        </w:trPr>
        <w:tc>
          <w:tcPr>
            <w:tcW w:w="941" w:type="dxa"/>
          </w:tcPr>
          <w:p w14:paraId="2403C347" w14:textId="77777777" w:rsidR="006F0E13" w:rsidRPr="009C557B" w:rsidRDefault="006F0E13" w:rsidP="008E5225">
            <w:pPr>
              <w:rPr>
                <w:rFonts w:ascii="Arial" w:hAnsi="Arial" w:cs="Arial"/>
                <w:sz w:val="22"/>
                <w:szCs w:val="22"/>
              </w:rPr>
            </w:pPr>
          </w:p>
        </w:tc>
        <w:tc>
          <w:tcPr>
            <w:tcW w:w="8557" w:type="dxa"/>
            <w:gridSpan w:val="3"/>
          </w:tcPr>
          <w:p w14:paraId="3F6736A9" w14:textId="77777777" w:rsidR="006F0E13" w:rsidRDefault="006F0E13" w:rsidP="008E5225">
            <w:pPr>
              <w:rPr>
                <w:rFonts w:ascii="Arial" w:hAnsi="Arial" w:cs="Arial"/>
                <w:sz w:val="24"/>
                <w:szCs w:val="24"/>
              </w:rPr>
            </w:pPr>
          </w:p>
        </w:tc>
        <w:tc>
          <w:tcPr>
            <w:tcW w:w="1134" w:type="dxa"/>
          </w:tcPr>
          <w:p w14:paraId="75A8D040" w14:textId="77777777" w:rsidR="006F0E13" w:rsidRPr="0000749C" w:rsidRDefault="006F0E13" w:rsidP="008E5225">
            <w:pPr>
              <w:ind w:left="720" w:hanging="720"/>
              <w:jc w:val="right"/>
              <w:rPr>
                <w:rFonts w:ascii="Arial" w:hAnsi="Arial" w:cs="Arial"/>
                <w:color w:val="000000"/>
                <w:sz w:val="22"/>
                <w:szCs w:val="22"/>
              </w:rPr>
            </w:pPr>
          </w:p>
        </w:tc>
      </w:tr>
      <w:tr w:rsidR="00E26F28" w:rsidRPr="0000749C" w14:paraId="33E3379A" w14:textId="77777777" w:rsidTr="374767BE">
        <w:trPr>
          <w:trHeight w:val="207"/>
        </w:trPr>
        <w:tc>
          <w:tcPr>
            <w:tcW w:w="941" w:type="dxa"/>
          </w:tcPr>
          <w:p w14:paraId="7AD5BD7D" w14:textId="6DB6C160" w:rsidR="00E26F28" w:rsidRPr="009C557B" w:rsidRDefault="00011D13" w:rsidP="008E5225">
            <w:pPr>
              <w:rPr>
                <w:rFonts w:ascii="Arial" w:hAnsi="Arial" w:cs="Arial"/>
                <w:sz w:val="22"/>
                <w:szCs w:val="22"/>
              </w:rPr>
            </w:pPr>
            <w:r>
              <w:rPr>
                <w:rFonts w:ascii="Arial" w:hAnsi="Arial" w:cs="Arial"/>
                <w:sz w:val="22"/>
                <w:szCs w:val="22"/>
              </w:rPr>
              <w:t>7.1</w:t>
            </w:r>
          </w:p>
        </w:tc>
        <w:tc>
          <w:tcPr>
            <w:tcW w:w="8557" w:type="dxa"/>
            <w:gridSpan w:val="3"/>
          </w:tcPr>
          <w:p w14:paraId="127554FB" w14:textId="77777777" w:rsidR="003B665F" w:rsidRDefault="00B5083C" w:rsidP="008E5225">
            <w:pPr>
              <w:rPr>
                <w:rFonts w:ascii="Arial" w:hAnsi="Arial" w:cs="Arial"/>
                <w:sz w:val="24"/>
                <w:szCs w:val="24"/>
              </w:rPr>
            </w:pPr>
            <w:r>
              <w:rPr>
                <w:rFonts w:ascii="Arial" w:hAnsi="Arial" w:cs="Arial"/>
                <w:sz w:val="24"/>
                <w:szCs w:val="24"/>
              </w:rPr>
              <w:t xml:space="preserve">Zarina introduced herself to TC members as the newly appointed Customer First Manager, she </w:t>
            </w:r>
            <w:r w:rsidR="00315026">
              <w:rPr>
                <w:rFonts w:ascii="Arial" w:hAnsi="Arial" w:cs="Arial"/>
                <w:sz w:val="24"/>
                <w:szCs w:val="24"/>
              </w:rPr>
              <w:t xml:space="preserve">started with SLH early March. Zarina has worked in housing for the last 13 years with oversight and delivery of the customer voice in her previous role. Zarina has been working with the operations team to improve repairs and wants to get this right first time. </w:t>
            </w:r>
          </w:p>
          <w:p w14:paraId="40784626" w14:textId="77777777" w:rsidR="003B665F" w:rsidRDefault="003B665F" w:rsidP="008E5225">
            <w:pPr>
              <w:rPr>
                <w:rFonts w:ascii="Arial" w:hAnsi="Arial" w:cs="Arial"/>
                <w:sz w:val="24"/>
                <w:szCs w:val="24"/>
              </w:rPr>
            </w:pPr>
          </w:p>
          <w:p w14:paraId="558A01A6" w14:textId="77777777" w:rsidR="003B665F" w:rsidRDefault="00315026" w:rsidP="008E5225">
            <w:pPr>
              <w:rPr>
                <w:rFonts w:ascii="Arial" w:hAnsi="Arial" w:cs="Arial"/>
                <w:sz w:val="24"/>
                <w:szCs w:val="24"/>
              </w:rPr>
            </w:pPr>
            <w:r>
              <w:rPr>
                <w:rFonts w:ascii="Arial" w:hAnsi="Arial" w:cs="Arial"/>
                <w:sz w:val="24"/>
                <w:szCs w:val="24"/>
              </w:rPr>
              <w:t xml:space="preserve">There is lots of work going into improving compliant handling and the learning loop. Zarina would like to test improvements coming out of the learning loop to ensure they have been effective and are properly embedded within new processes around the business. Zarina is keen to engage with customers to gather feedback and make improvements. There is work happening to improve feedback around satisfaction and what this should look like. </w:t>
            </w:r>
          </w:p>
          <w:p w14:paraId="5B9A8233" w14:textId="77777777" w:rsidR="003B665F" w:rsidRDefault="003B665F" w:rsidP="008E5225">
            <w:pPr>
              <w:rPr>
                <w:rFonts w:ascii="Arial" w:hAnsi="Arial" w:cs="Arial"/>
                <w:sz w:val="24"/>
                <w:szCs w:val="24"/>
              </w:rPr>
            </w:pPr>
          </w:p>
          <w:p w14:paraId="74D353E7" w14:textId="2A6E114D" w:rsidR="00E26F28" w:rsidRDefault="00315026" w:rsidP="008E5225">
            <w:pPr>
              <w:rPr>
                <w:rFonts w:ascii="Arial" w:hAnsi="Arial" w:cs="Arial"/>
                <w:sz w:val="24"/>
                <w:szCs w:val="24"/>
              </w:rPr>
            </w:pPr>
            <w:r>
              <w:rPr>
                <w:rFonts w:ascii="Arial" w:hAnsi="Arial" w:cs="Arial"/>
                <w:sz w:val="24"/>
                <w:szCs w:val="24"/>
              </w:rPr>
              <w:t xml:space="preserve">Zarina thanked tenants for their feedback and said she would update them on progress with actions raised during the meeting. </w:t>
            </w:r>
          </w:p>
        </w:tc>
        <w:tc>
          <w:tcPr>
            <w:tcW w:w="1134" w:type="dxa"/>
          </w:tcPr>
          <w:p w14:paraId="6A46A98B" w14:textId="689EFBC2" w:rsidR="00E26F28" w:rsidRPr="00E26F28" w:rsidRDefault="00E26F28" w:rsidP="00E26F28">
            <w:pPr>
              <w:ind w:left="720" w:hanging="720"/>
              <w:jc w:val="both"/>
              <w:rPr>
                <w:rFonts w:ascii="Arial" w:hAnsi="Arial" w:cs="Arial"/>
                <w:b/>
                <w:bCs/>
                <w:color w:val="000000"/>
                <w:sz w:val="22"/>
                <w:szCs w:val="22"/>
              </w:rPr>
            </w:pPr>
            <w:r w:rsidRPr="00E26F28">
              <w:rPr>
                <w:rFonts w:ascii="Arial" w:hAnsi="Arial" w:cs="Arial"/>
                <w:b/>
                <w:bCs/>
                <w:color w:val="000000"/>
                <w:sz w:val="22"/>
                <w:szCs w:val="22"/>
              </w:rPr>
              <w:t>EW</w:t>
            </w:r>
          </w:p>
        </w:tc>
      </w:tr>
      <w:tr w:rsidR="00E26F28" w:rsidRPr="0000749C" w14:paraId="432230D4" w14:textId="77777777" w:rsidTr="374767BE">
        <w:trPr>
          <w:trHeight w:val="207"/>
        </w:trPr>
        <w:tc>
          <w:tcPr>
            <w:tcW w:w="941" w:type="dxa"/>
          </w:tcPr>
          <w:p w14:paraId="4322D1CE" w14:textId="77777777" w:rsidR="00E26F28" w:rsidRPr="009C557B" w:rsidRDefault="00E26F28" w:rsidP="008E5225">
            <w:pPr>
              <w:rPr>
                <w:rFonts w:ascii="Arial" w:hAnsi="Arial" w:cs="Arial"/>
                <w:sz w:val="22"/>
                <w:szCs w:val="22"/>
              </w:rPr>
            </w:pPr>
          </w:p>
        </w:tc>
        <w:tc>
          <w:tcPr>
            <w:tcW w:w="8557" w:type="dxa"/>
            <w:gridSpan w:val="3"/>
          </w:tcPr>
          <w:p w14:paraId="29D7A17B" w14:textId="77777777" w:rsidR="00E26F28" w:rsidRDefault="00E26F28" w:rsidP="008E5225">
            <w:pPr>
              <w:rPr>
                <w:rFonts w:ascii="Arial" w:hAnsi="Arial" w:cs="Arial"/>
                <w:sz w:val="24"/>
                <w:szCs w:val="24"/>
              </w:rPr>
            </w:pPr>
          </w:p>
        </w:tc>
        <w:tc>
          <w:tcPr>
            <w:tcW w:w="1134" w:type="dxa"/>
          </w:tcPr>
          <w:p w14:paraId="505AB6C3" w14:textId="77777777" w:rsidR="00E26F28" w:rsidRPr="0000749C" w:rsidRDefault="00E26F28" w:rsidP="008E5225">
            <w:pPr>
              <w:ind w:left="720" w:hanging="720"/>
              <w:jc w:val="right"/>
              <w:rPr>
                <w:rFonts w:ascii="Arial" w:hAnsi="Arial" w:cs="Arial"/>
                <w:color w:val="000000"/>
                <w:sz w:val="22"/>
                <w:szCs w:val="22"/>
              </w:rPr>
            </w:pPr>
          </w:p>
        </w:tc>
      </w:tr>
      <w:tr w:rsidR="00741C3B" w:rsidRPr="0000749C" w14:paraId="4844122B" w14:textId="77777777" w:rsidTr="374767BE">
        <w:trPr>
          <w:trHeight w:val="207"/>
        </w:trPr>
        <w:tc>
          <w:tcPr>
            <w:tcW w:w="941" w:type="dxa"/>
          </w:tcPr>
          <w:p w14:paraId="1EC280B6" w14:textId="12689D50" w:rsidR="00741C3B" w:rsidRPr="00EB5016" w:rsidRDefault="009C46B3" w:rsidP="008E5225">
            <w:pPr>
              <w:rPr>
                <w:rFonts w:ascii="Arial" w:hAnsi="Arial" w:cs="Arial"/>
                <w:b/>
                <w:bCs/>
                <w:sz w:val="22"/>
                <w:szCs w:val="22"/>
              </w:rPr>
            </w:pPr>
            <w:r>
              <w:rPr>
                <w:rFonts w:ascii="Arial" w:hAnsi="Arial" w:cs="Arial"/>
                <w:b/>
                <w:bCs/>
                <w:sz w:val="22"/>
                <w:szCs w:val="22"/>
              </w:rPr>
              <w:t>8.</w:t>
            </w:r>
          </w:p>
        </w:tc>
        <w:tc>
          <w:tcPr>
            <w:tcW w:w="8557" w:type="dxa"/>
            <w:gridSpan w:val="3"/>
          </w:tcPr>
          <w:p w14:paraId="26D07792" w14:textId="73D2FD41" w:rsidR="003A4E29" w:rsidRPr="00EB5016" w:rsidRDefault="00011D13" w:rsidP="00EB5016">
            <w:pPr>
              <w:rPr>
                <w:rFonts w:ascii="Arial" w:hAnsi="Arial" w:cs="Arial"/>
                <w:b/>
                <w:bCs/>
                <w:sz w:val="24"/>
                <w:szCs w:val="24"/>
              </w:rPr>
            </w:pPr>
            <w:r>
              <w:rPr>
                <w:rFonts w:ascii="Arial" w:hAnsi="Arial" w:cs="Arial"/>
                <w:b/>
                <w:bCs/>
                <w:sz w:val="24"/>
                <w:szCs w:val="24"/>
              </w:rPr>
              <w:t xml:space="preserve">ANY OTHER BUSINESS </w:t>
            </w:r>
          </w:p>
        </w:tc>
        <w:tc>
          <w:tcPr>
            <w:tcW w:w="1134" w:type="dxa"/>
          </w:tcPr>
          <w:p w14:paraId="2687F162" w14:textId="77777777" w:rsidR="00741C3B" w:rsidRPr="0000749C" w:rsidRDefault="00741C3B" w:rsidP="008E5225">
            <w:pPr>
              <w:ind w:left="720" w:hanging="720"/>
              <w:jc w:val="right"/>
              <w:rPr>
                <w:rFonts w:ascii="Arial" w:hAnsi="Arial" w:cs="Arial"/>
                <w:color w:val="000000"/>
                <w:sz w:val="22"/>
                <w:szCs w:val="22"/>
              </w:rPr>
            </w:pPr>
          </w:p>
        </w:tc>
      </w:tr>
      <w:tr w:rsidR="00011D13" w:rsidRPr="0000749C" w14:paraId="1785024D" w14:textId="77777777" w:rsidTr="374767BE">
        <w:trPr>
          <w:trHeight w:val="207"/>
        </w:trPr>
        <w:tc>
          <w:tcPr>
            <w:tcW w:w="941" w:type="dxa"/>
          </w:tcPr>
          <w:p w14:paraId="08D29095" w14:textId="77777777" w:rsidR="00011D13" w:rsidRDefault="00011D13" w:rsidP="008E5225">
            <w:pPr>
              <w:rPr>
                <w:rFonts w:ascii="Arial" w:hAnsi="Arial" w:cs="Arial"/>
                <w:b/>
                <w:bCs/>
                <w:sz w:val="22"/>
                <w:szCs w:val="22"/>
              </w:rPr>
            </w:pPr>
          </w:p>
        </w:tc>
        <w:tc>
          <w:tcPr>
            <w:tcW w:w="8557" w:type="dxa"/>
            <w:gridSpan w:val="3"/>
          </w:tcPr>
          <w:p w14:paraId="11014759" w14:textId="77777777" w:rsidR="00011D13" w:rsidRDefault="00011D13" w:rsidP="00EB5016">
            <w:pPr>
              <w:rPr>
                <w:rFonts w:ascii="Arial" w:hAnsi="Arial" w:cs="Arial"/>
                <w:b/>
                <w:bCs/>
                <w:sz w:val="24"/>
                <w:szCs w:val="24"/>
              </w:rPr>
            </w:pPr>
          </w:p>
        </w:tc>
        <w:tc>
          <w:tcPr>
            <w:tcW w:w="1134" w:type="dxa"/>
          </w:tcPr>
          <w:p w14:paraId="791AE30A" w14:textId="77777777" w:rsidR="00011D13" w:rsidRPr="0000749C" w:rsidRDefault="00011D13" w:rsidP="008E5225">
            <w:pPr>
              <w:ind w:left="720" w:hanging="720"/>
              <w:jc w:val="right"/>
              <w:rPr>
                <w:rFonts w:ascii="Arial" w:hAnsi="Arial" w:cs="Arial"/>
                <w:color w:val="000000"/>
                <w:sz w:val="22"/>
                <w:szCs w:val="22"/>
              </w:rPr>
            </w:pPr>
          </w:p>
        </w:tc>
      </w:tr>
      <w:tr w:rsidR="005F0E33" w:rsidRPr="0000749C" w14:paraId="3B6A86AC" w14:textId="77777777" w:rsidTr="374767BE">
        <w:trPr>
          <w:trHeight w:val="207"/>
        </w:trPr>
        <w:tc>
          <w:tcPr>
            <w:tcW w:w="941" w:type="dxa"/>
          </w:tcPr>
          <w:p w14:paraId="3EAF645E" w14:textId="6E4FAD12" w:rsidR="005F0E33" w:rsidRPr="005F0E33" w:rsidRDefault="005F0E33" w:rsidP="008E5225">
            <w:pPr>
              <w:rPr>
                <w:rFonts w:ascii="Arial" w:hAnsi="Arial" w:cs="Arial"/>
                <w:sz w:val="22"/>
                <w:szCs w:val="22"/>
              </w:rPr>
            </w:pPr>
            <w:r w:rsidRPr="005F0E33">
              <w:rPr>
                <w:rFonts w:ascii="Arial" w:hAnsi="Arial" w:cs="Arial"/>
                <w:sz w:val="22"/>
                <w:szCs w:val="22"/>
              </w:rPr>
              <w:t>8.1</w:t>
            </w:r>
          </w:p>
        </w:tc>
        <w:tc>
          <w:tcPr>
            <w:tcW w:w="8557" w:type="dxa"/>
            <w:gridSpan w:val="3"/>
          </w:tcPr>
          <w:p w14:paraId="69AA3C58" w14:textId="0F30306A" w:rsidR="005F0E33" w:rsidRPr="005F0E33" w:rsidRDefault="005F0E33" w:rsidP="00EB5016">
            <w:pPr>
              <w:rPr>
                <w:rFonts w:ascii="Arial" w:hAnsi="Arial" w:cs="Arial"/>
                <w:sz w:val="24"/>
                <w:szCs w:val="24"/>
              </w:rPr>
            </w:pPr>
            <w:r w:rsidRPr="00BD1243">
              <w:rPr>
                <w:rFonts w:ascii="Arial" w:hAnsi="Arial" w:cs="Arial"/>
                <w:sz w:val="24"/>
                <w:szCs w:val="24"/>
              </w:rPr>
              <w:t xml:space="preserve">Tenants were asked if they were happy to vote Henry Semple, Nick Harrison onto the committee. All TC members unanimously agreed. </w:t>
            </w:r>
          </w:p>
        </w:tc>
        <w:tc>
          <w:tcPr>
            <w:tcW w:w="1134" w:type="dxa"/>
          </w:tcPr>
          <w:p w14:paraId="42D9DFC6" w14:textId="77777777" w:rsidR="005F0E33" w:rsidRPr="0000749C" w:rsidRDefault="005F0E33" w:rsidP="008E5225">
            <w:pPr>
              <w:ind w:left="720" w:hanging="720"/>
              <w:jc w:val="right"/>
              <w:rPr>
                <w:rFonts w:ascii="Arial" w:hAnsi="Arial" w:cs="Arial"/>
                <w:color w:val="000000"/>
                <w:sz w:val="22"/>
                <w:szCs w:val="22"/>
              </w:rPr>
            </w:pPr>
          </w:p>
        </w:tc>
      </w:tr>
      <w:tr w:rsidR="005F0E33" w:rsidRPr="0000749C" w14:paraId="3AF54A64" w14:textId="77777777" w:rsidTr="374767BE">
        <w:trPr>
          <w:trHeight w:val="207"/>
        </w:trPr>
        <w:tc>
          <w:tcPr>
            <w:tcW w:w="941" w:type="dxa"/>
          </w:tcPr>
          <w:p w14:paraId="3F73CE60" w14:textId="77777777" w:rsidR="005F0E33" w:rsidRDefault="005F0E33" w:rsidP="008E5225">
            <w:pPr>
              <w:rPr>
                <w:rFonts w:ascii="Arial" w:hAnsi="Arial" w:cs="Arial"/>
                <w:b/>
                <w:bCs/>
                <w:sz w:val="22"/>
                <w:szCs w:val="22"/>
              </w:rPr>
            </w:pPr>
          </w:p>
        </w:tc>
        <w:tc>
          <w:tcPr>
            <w:tcW w:w="8557" w:type="dxa"/>
            <w:gridSpan w:val="3"/>
          </w:tcPr>
          <w:p w14:paraId="58C11E7A" w14:textId="77777777" w:rsidR="005F0E33" w:rsidRDefault="005F0E33" w:rsidP="00EB5016">
            <w:pPr>
              <w:rPr>
                <w:rFonts w:ascii="Arial" w:hAnsi="Arial" w:cs="Arial"/>
                <w:b/>
                <w:bCs/>
                <w:sz w:val="24"/>
                <w:szCs w:val="24"/>
              </w:rPr>
            </w:pPr>
          </w:p>
        </w:tc>
        <w:tc>
          <w:tcPr>
            <w:tcW w:w="1134" w:type="dxa"/>
          </w:tcPr>
          <w:p w14:paraId="03BB13DA" w14:textId="77777777" w:rsidR="005F0E33" w:rsidRPr="0000749C" w:rsidRDefault="005F0E33" w:rsidP="008E5225">
            <w:pPr>
              <w:ind w:left="720" w:hanging="720"/>
              <w:jc w:val="right"/>
              <w:rPr>
                <w:rFonts w:ascii="Arial" w:hAnsi="Arial" w:cs="Arial"/>
                <w:color w:val="000000"/>
                <w:sz w:val="22"/>
                <w:szCs w:val="22"/>
              </w:rPr>
            </w:pPr>
          </w:p>
        </w:tc>
      </w:tr>
      <w:tr w:rsidR="005F0E33" w:rsidRPr="0000749C" w14:paraId="43BDDC7C" w14:textId="77777777" w:rsidTr="374767BE">
        <w:trPr>
          <w:trHeight w:val="207"/>
        </w:trPr>
        <w:tc>
          <w:tcPr>
            <w:tcW w:w="941" w:type="dxa"/>
          </w:tcPr>
          <w:p w14:paraId="4FA14816" w14:textId="4B224C45" w:rsidR="005F0E33" w:rsidRPr="005F0E33" w:rsidRDefault="005F0E33" w:rsidP="008E5225">
            <w:pPr>
              <w:rPr>
                <w:rFonts w:ascii="Arial" w:hAnsi="Arial" w:cs="Arial"/>
                <w:sz w:val="22"/>
                <w:szCs w:val="22"/>
              </w:rPr>
            </w:pPr>
            <w:r w:rsidRPr="005F0E33">
              <w:rPr>
                <w:rFonts w:ascii="Arial" w:hAnsi="Arial" w:cs="Arial"/>
                <w:sz w:val="22"/>
                <w:szCs w:val="22"/>
              </w:rPr>
              <w:t>8.2</w:t>
            </w:r>
          </w:p>
        </w:tc>
        <w:tc>
          <w:tcPr>
            <w:tcW w:w="8557" w:type="dxa"/>
            <w:gridSpan w:val="3"/>
          </w:tcPr>
          <w:p w14:paraId="795752B2" w14:textId="127D0F33" w:rsidR="005F0E33" w:rsidRPr="005F0E33" w:rsidRDefault="005F0E33" w:rsidP="00EB5016">
            <w:pPr>
              <w:rPr>
                <w:rFonts w:ascii="Arial" w:hAnsi="Arial" w:cs="Arial"/>
                <w:sz w:val="24"/>
                <w:szCs w:val="24"/>
              </w:rPr>
            </w:pPr>
            <w:r>
              <w:rPr>
                <w:rFonts w:ascii="Arial" w:hAnsi="Arial" w:cs="Arial"/>
                <w:sz w:val="24"/>
                <w:szCs w:val="24"/>
              </w:rPr>
              <w:t>Apologies from Henry for the July meeting.</w:t>
            </w:r>
          </w:p>
        </w:tc>
        <w:tc>
          <w:tcPr>
            <w:tcW w:w="1134" w:type="dxa"/>
          </w:tcPr>
          <w:p w14:paraId="260C5FA4" w14:textId="77777777" w:rsidR="005F0E33" w:rsidRPr="0000749C" w:rsidRDefault="005F0E33" w:rsidP="008E5225">
            <w:pPr>
              <w:ind w:left="720" w:hanging="720"/>
              <w:jc w:val="right"/>
              <w:rPr>
                <w:rFonts w:ascii="Arial" w:hAnsi="Arial" w:cs="Arial"/>
                <w:color w:val="000000"/>
                <w:sz w:val="22"/>
                <w:szCs w:val="22"/>
              </w:rPr>
            </w:pPr>
          </w:p>
        </w:tc>
      </w:tr>
      <w:tr w:rsidR="005F0E33" w:rsidRPr="0000749C" w14:paraId="646FC0DB" w14:textId="77777777" w:rsidTr="374767BE">
        <w:trPr>
          <w:trHeight w:val="207"/>
        </w:trPr>
        <w:tc>
          <w:tcPr>
            <w:tcW w:w="941" w:type="dxa"/>
          </w:tcPr>
          <w:p w14:paraId="51ECD56C" w14:textId="77777777" w:rsidR="005F0E33" w:rsidRDefault="005F0E33" w:rsidP="008E5225">
            <w:pPr>
              <w:rPr>
                <w:rFonts w:ascii="Arial" w:hAnsi="Arial" w:cs="Arial"/>
                <w:b/>
                <w:bCs/>
                <w:sz w:val="22"/>
                <w:szCs w:val="22"/>
              </w:rPr>
            </w:pPr>
          </w:p>
        </w:tc>
        <w:tc>
          <w:tcPr>
            <w:tcW w:w="8557" w:type="dxa"/>
            <w:gridSpan w:val="3"/>
          </w:tcPr>
          <w:p w14:paraId="05C46CC6" w14:textId="77777777" w:rsidR="005F0E33" w:rsidRDefault="005F0E33" w:rsidP="00EB5016">
            <w:pPr>
              <w:rPr>
                <w:rFonts w:ascii="Arial" w:hAnsi="Arial" w:cs="Arial"/>
                <w:b/>
                <w:bCs/>
                <w:sz w:val="24"/>
                <w:szCs w:val="24"/>
              </w:rPr>
            </w:pPr>
          </w:p>
        </w:tc>
        <w:tc>
          <w:tcPr>
            <w:tcW w:w="1134" w:type="dxa"/>
          </w:tcPr>
          <w:p w14:paraId="5B8DA7EB" w14:textId="77777777" w:rsidR="005F0E33" w:rsidRPr="0000749C" w:rsidRDefault="005F0E33" w:rsidP="008E5225">
            <w:pPr>
              <w:ind w:left="720" w:hanging="720"/>
              <w:jc w:val="right"/>
              <w:rPr>
                <w:rFonts w:ascii="Arial" w:hAnsi="Arial" w:cs="Arial"/>
                <w:color w:val="000000"/>
                <w:sz w:val="22"/>
                <w:szCs w:val="22"/>
              </w:rPr>
            </w:pPr>
          </w:p>
        </w:tc>
      </w:tr>
      <w:tr w:rsidR="005F0E33" w:rsidRPr="0000749C" w14:paraId="5FEC3DA3" w14:textId="77777777" w:rsidTr="374767BE">
        <w:trPr>
          <w:trHeight w:val="207"/>
        </w:trPr>
        <w:tc>
          <w:tcPr>
            <w:tcW w:w="941" w:type="dxa"/>
          </w:tcPr>
          <w:p w14:paraId="41E0DAE7" w14:textId="4FED03DE" w:rsidR="005F0E33" w:rsidRPr="005F0E33" w:rsidRDefault="005F0E33" w:rsidP="008E5225">
            <w:pPr>
              <w:rPr>
                <w:rFonts w:ascii="Arial" w:hAnsi="Arial" w:cs="Arial"/>
                <w:sz w:val="22"/>
                <w:szCs w:val="22"/>
              </w:rPr>
            </w:pPr>
            <w:r w:rsidRPr="005F0E33">
              <w:rPr>
                <w:rFonts w:ascii="Arial" w:hAnsi="Arial" w:cs="Arial"/>
                <w:sz w:val="22"/>
                <w:szCs w:val="22"/>
              </w:rPr>
              <w:t>8.3</w:t>
            </w:r>
          </w:p>
        </w:tc>
        <w:tc>
          <w:tcPr>
            <w:tcW w:w="8557" w:type="dxa"/>
            <w:gridSpan w:val="3"/>
          </w:tcPr>
          <w:p w14:paraId="6A3A96F3" w14:textId="10E31268" w:rsidR="005F0E33" w:rsidRDefault="005F0E33" w:rsidP="00EB5016">
            <w:pPr>
              <w:rPr>
                <w:rFonts w:ascii="Arial" w:hAnsi="Arial" w:cs="Arial"/>
                <w:b/>
                <w:bCs/>
                <w:sz w:val="24"/>
                <w:szCs w:val="24"/>
              </w:rPr>
            </w:pPr>
            <w:r>
              <w:rPr>
                <w:rFonts w:ascii="Arial" w:hAnsi="Arial" w:cs="Arial"/>
                <w:sz w:val="24"/>
                <w:szCs w:val="24"/>
              </w:rPr>
              <w:t xml:space="preserve">Pauline wished to raise the terminology of how tenants are referred to. Sometimes </w:t>
            </w:r>
            <w:r w:rsidR="00F7081C">
              <w:rPr>
                <w:rFonts w:ascii="Arial" w:hAnsi="Arial" w:cs="Arial"/>
                <w:sz w:val="24"/>
                <w:szCs w:val="24"/>
              </w:rPr>
              <w:t>it’s</w:t>
            </w:r>
            <w:r>
              <w:rPr>
                <w:rFonts w:ascii="Arial" w:hAnsi="Arial" w:cs="Arial"/>
                <w:sz w:val="24"/>
                <w:szCs w:val="24"/>
              </w:rPr>
              <w:t xml:space="preserve"> ‘customer’ Pauline would like to be referred to as a tenant or a resident of SLH. Silas added this is a great topic the Board tend to use the phrase ‘customer’ as they have the idea that if people had a choice would they chose SLH as their Landlord. Pauline added the Board need to be realistic often tenants don’t have a choice therefore should be referred to as a tenant </w:t>
            </w:r>
            <w:r w:rsidR="00F7081C">
              <w:rPr>
                <w:rFonts w:ascii="Arial" w:hAnsi="Arial" w:cs="Arial"/>
                <w:sz w:val="24"/>
                <w:szCs w:val="24"/>
              </w:rPr>
              <w:t>or</w:t>
            </w:r>
            <w:r>
              <w:rPr>
                <w:rFonts w:ascii="Arial" w:hAnsi="Arial" w:cs="Arial"/>
                <w:sz w:val="24"/>
                <w:szCs w:val="24"/>
              </w:rPr>
              <w:t xml:space="preserve"> resident. Silas will feed this back to the Board.</w:t>
            </w:r>
          </w:p>
        </w:tc>
        <w:tc>
          <w:tcPr>
            <w:tcW w:w="1134" w:type="dxa"/>
          </w:tcPr>
          <w:p w14:paraId="64BDC99B" w14:textId="77777777" w:rsidR="005F0E33" w:rsidRPr="0000749C" w:rsidRDefault="005F0E33" w:rsidP="008E5225">
            <w:pPr>
              <w:ind w:left="720" w:hanging="720"/>
              <w:jc w:val="right"/>
              <w:rPr>
                <w:rFonts w:ascii="Arial" w:hAnsi="Arial" w:cs="Arial"/>
                <w:color w:val="000000"/>
                <w:sz w:val="22"/>
                <w:szCs w:val="22"/>
              </w:rPr>
            </w:pPr>
          </w:p>
        </w:tc>
      </w:tr>
      <w:tr w:rsidR="00011D13" w:rsidRPr="0000749C" w14:paraId="05CDE0FB" w14:textId="77777777" w:rsidTr="374767BE">
        <w:trPr>
          <w:trHeight w:val="207"/>
        </w:trPr>
        <w:tc>
          <w:tcPr>
            <w:tcW w:w="941" w:type="dxa"/>
          </w:tcPr>
          <w:p w14:paraId="59CEDBF9" w14:textId="77777777" w:rsidR="00011D13" w:rsidRDefault="00011D13" w:rsidP="008E5225">
            <w:pPr>
              <w:rPr>
                <w:rFonts w:ascii="Arial" w:hAnsi="Arial" w:cs="Arial"/>
                <w:b/>
                <w:bCs/>
                <w:sz w:val="22"/>
                <w:szCs w:val="22"/>
              </w:rPr>
            </w:pPr>
          </w:p>
        </w:tc>
        <w:tc>
          <w:tcPr>
            <w:tcW w:w="8557" w:type="dxa"/>
            <w:gridSpan w:val="3"/>
          </w:tcPr>
          <w:p w14:paraId="6FD9B59F" w14:textId="77777777" w:rsidR="00011D13" w:rsidRDefault="00011D13" w:rsidP="00EB5016">
            <w:pPr>
              <w:rPr>
                <w:rFonts w:ascii="Arial" w:hAnsi="Arial" w:cs="Arial"/>
                <w:b/>
                <w:bCs/>
                <w:sz w:val="24"/>
                <w:szCs w:val="24"/>
              </w:rPr>
            </w:pPr>
          </w:p>
        </w:tc>
        <w:tc>
          <w:tcPr>
            <w:tcW w:w="1134" w:type="dxa"/>
          </w:tcPr>
          <w:p w14:paraId="0E19909F" w14:textId="77777777" w:rsidR="00011D13" w:rsidRPr="0000749C" w:rsidRDefault="00011D13" w:rsidP="008E5225">
            <w:pPr>
              <w:ind w:left="720" w:hanging="720"/>
              <w:jc w:val="right"/>
              <w:rPr>
                <w:rFonts w:ascii="Arial" w:hAnsi="Arial" w:cs="Arial"/>
                <w:color w:val="000000"/>
                <w:sz w:val="22"/>
                <w:szCs w:val="22"/>
              </w:rPr>
            </w:pPr>
          </w:p>
        </w:tc>
      </w:tr>
      <w:tr w:rsidR="005F0E33" w:rsidRPr="0000749C" w14:paraId="0A6F20BF" w14:textId="77777777" w:rsidTr="374767BE">
        <w:trPr>
          <w:trHeight w:val="207"/>
        </w:trPr>
        <w:tc>
          <w:tcPr>
            <w:tcW w:w="941" w:type="dxa"/>
          </w:tcPr>
          <w:p w14:paraId="2623F31E" w14:textId="6926A959" w:rsidR="005F0E33" w:rsidRPr="005F0E33" w:rsidRDefault="005F0E33" w:rsidP="008E5225">
            <w:pPr>
              <w:rPr>
                <w:rFonts w:ascii="Arial" w:hAnsi="Arial" w:cs="Arial"/>
                <w:sz w:val="22"/>
                <w:szCs w:val="22"/>
              </w:rPr>
            </w:pPr>
            <w:r w:rsidRPr="005F0E33">
              <w:rPr>
                <w:rFonts w:ascii="Arial" w:hAnsi="Arial" w:cs="Arial"/>
                <w:sz w:val="22"/>
                <w:szCs w:val="22"/>
              </w:rPr>
              <w:t>8.4</w:t>
            </w:r>
          </w:p>
        </w:tc>
        <w:tc>
          <w:tcPr>
            <w:tcW w:w="8557" w:type="dxa"/>
            <w:gridSpan w:val="3"/>
          </w:tcPr>
          <w:p w14:paraId="4C328E47" w14:textId="34468380" w:rsidR="005F0E33" w:rsidRPr="005F0E33" w:rsidRDefault="005F0E33" w:rsidP="00EB5016">
            <w:pPr>
              <w:rPr>
                <w:rFonts w:ascii="Arial" w:hAnsi="Arial" w:cs="Arial"/>
                <w:sz w:val="24"/>
                <w:szCs w:val="24"/>
              </w:rPr>
            </w:pPr>
            <w:r w:rsidRPr="005F0E33">
              <w:rPr>
                <w:rFonts w:ascii="Arial" w:hAnsi="Arial" w:cs="Arial"/>
                <w:sz w:val="24"/>
                <w:szCs w:val="24"/>
              </w:rPr>
              <w:t xml:space="preserve">Sarah asked SLH for support in challenging the management company where she lives. Tenants are paying a service charge for communal areas to be kept neat and tidy and currently the service is poor or non-existent. John asked SLH representatives Lyn and Emma to liaise with the neighbourhood partners to see if anything can be done. </w:t>
            </w:r>
          </w:p>
        </w:tc>
        <w:tc>
          <w:tcPr>
            <w:tcW w:w="1134" w:type="dxa"/>
          </w:tcPr>
          <w:p w14:paraId="4A892577" w14:textId="77777777" w:rsidR="005F0E33" w:rsidRPr="0000749C" w:rsidRDefault="005F0E33" w:rsidP="008E5225">
            <w:pPr>
              <w:ind w:left="720" w:hanging="720"/>
              <w:jc w:val="right"/>
              <w:rPr>
                <w:rFonts w:ascii="Arial" w:hAnsi="Arial" w:cs="Arial"/>
                <w:color w:val="000000"/>
                <w:sz w:val="22"/>
                <w:szCs w:val="22"/>
              </w:rPr>
            </w:pPr>
          </w:p>
        </w:tc>
      </w:tr>
      <w:tr w:rsidR="005F0E33" w:rsidRPr="0000749C" w14:paraId="0E807132" w14:textId="77777777" w:rsidTr="374767BE">
        <w:trPr>
          <w:trHeight w:val="207"/>
        </w:trPr>
        <w:tc>
          <w:tcPr>
            <w:tcW w:w="941" w:type="dxa"/>
          </w:tcPr>
          <w:p w14:paraId="51DC4DB7" w14:textId="77777777" w:rsidR="005F0E33" w:rsidRDefault="005F0E33" w:rsidP="008E5225">
            <w:pPr>
              <w:rPr>
                <w:rFonts w:ascii="Arial" w:hAnsi="Arial" w:cs="Arial"/>
                <w:b/>
                <w:bCs/>
                <w:sz w:val="22"/>
                <w:szCs w:val="22"/>
              </w:rPr>
            </w:pPr>
          </w:p>
        </w:tc>
        <w:tc>
          <w:tcPr>
            <w:tcW w:w="8557" w:type="dxa"/>
            <w:gridSpan w:val="3"/>
          </w:tcPr>
          <w:p w14:paraId="0B9E37D5" w14:textId="77777777" w:rsidR="005F0E33" w:rsidRDefault="005F0E33" w:rsidP="00EB5016">
            <w:pPr>
              <w:rPr>
                <w:rFonts w:ascii="Arial" w:hAnsi="Arial" w:cs="Arial"/>
                <w:b/>
                <w:bCs/>
                <w:sz w:val="24"/>
                <w:szCs w:val="24"/>
              </w:rPr>
            </w:pPr>
          </w:p>
        </w:tc>
        <w:tc>
          <w:tcPr>
            <w:tcW w:w="1134" w:type="dxa"/>
          </w:tcPr>
          <w:p w14:paraId="4FD08B65" w14:textId="77777777" w:rsidR="005F0E33" w:rsidRPr="0000749C" w:rsidRDefault="005F0E33" w:rsidP="008E5225">
            <w:pPr>
              <w:ind w:left="720" w:hanging="720"/>
              <w:jc w:val="right"/>
              <w:rPr>
                <w:rFonts w:ascii="Arial" w:hAnsi="Arial" w:cs="Arial"/>
                <w:color w:val="000000"/>
                <w:sz w:val="22"/>
                <w:szCs w:val="22"/>
              </w:rPr>
            </w:pPr>
          </w:p>
        </w:tc>
      </w:tr>
      <w:tr w:rsidR="005F0E33" w:rsidRPr="0000749C" w14:paraId="7DC4CBF7" w14:textId="77777777" w:rsidTr="374767BE">
        <w:trPr>
          <w:trHeight w:val="207"/>
        </w:trPr>
        <w:tc>
          <w:tcPr>
            <w:tcW w:w="941" w:type="dxa"/>
          </w:tcPr>
          <w:p w14:paraId="47EF11D4" w14:textId="56BEB7F3" w:rsidR="005F0E33" w:rsidRPr="005F0E33" w:rsidRDefault="005F0E33" w:rsidP="008E5225">
            <w:pPr>
              <w:rPr>
                <w:rFonts w:ascii="Arial" w:hAnsi="Arial" w:cs="Arial"/>
                <w:sz w:val="22"/>
                <w:szCs w:val="22"/>
              </w:rPr>
            </w:pPr>
            <w:r w:rsidRPr="005F0E33">
              <w:rPr>
                <w:rFonts w:ascii="Arial" w:hAnsi="Arial" w:cs="Arial"/>
                <w:sz w:val="22"/>
                <w:szCs w:val="22"/>
              </w:rPr>
              <w:t>8.5</w:t>
            </w:r>
          </w:p>
        </w:tc>
        <w:tc>
          <w:tcPr>
            <w:tcW w:w="8557" w:type="dxa"/>
            <w:gridSpan w:val="3"/>
          </w:tcPr>
          <w:p w14:paraId="398BD1ED" w14:textId="0D4B3030" w:rsidR="005F0E33" w:rsidRPr="005F0E33" w:rsidRDefault="005F0E33" w:rsidP="00EB5016">
            <w:pPr>
              <w:rPr>
                <w:rFonts w:ascii="Arial" w:hAnsi="Arial" w:cs="Arial"/>
                <w:sz w:val="24"/>
                <w:szCs w:val="24"/>
              </w:rPr>
            </w:pPr>
            <w:r w:rsidRPr="005F0E33">
              <w:rPr>
                <w:rFonts w:ascii="Arial" w:hAnsi="Arial" w:cs="Arial"/>
                <w:sz w:val="24"/>
                <w:szCs w:val="24"/>
              </w:rPr>
              <w:t xml:space="preserve">Lyn asked tenants if they would be happy to hold future meetings in different locations to allow others who may not be able to travel attend. TC members were in favour of doing this. </w:t>
            </w:r>
          </w:p>
        </w:tc>
        <w:tc>
          <w:tcPr>
            <w:tcW w:w="1134" w:type="dxa"/>
          </w:tcPr>
          <w:p w14:paraId="440137C1" w14:textId="77777777" w:rsidR="005F0E33" w:rsidRPr="0000749C" w:rsidRDefault="005F0E33" w:rsidP="008E5225">
            <w:pPr>
              <w:ind w:left="720" w:hanging="720"/>
              <w:jc w:val="right"/>
              <w:rPr>
                <w:rFonts w:ascii="Arial" w:hAnsi="Arial" w:cs="Arial"/>
                <w:color w:val="000000"/>
                <w:sz w:val="22"/>
                <w:szCs w:val="22"/>
              </w:rPr>
            </w:pPr>
          </w:p>
        </w:tc>
      </w:tr>
      <w:tr w:rsidR="005F0E33" w:rsidRPr="0000749C" w14:paraId="478A0A46" w14:textId="77777777" w:rsidTr="374767BE">
        <w:trPr>
          <w:trHeight w:val="207"/>
        </w:trPr>
        <w:tc>
          <w:tcPr>
            <w:tcW w:w="941" w:type="dxa"/>
          </w:tcPr>
          <w:p w14:paraId="2CBA2E0A" w14:textId="77777777" w:rsidR="005F0E33" w:rsidRDefault="005F0E33" w:rsidP="008E5225">
            <w:pPr>
              <w:rPr>
                <w:rFonts w:ascii="Arial" w:hAnsi="Arial" w:cs="Arial"/>
                <w:b/>
                <w:bCs/>
                <w:sz w:val="22"/>
                <w:szCs w:val="22"/>
              </w:rPr>
            </w:pPr>
          </w:p>
        </w:tc>
        <w:tc>
          <w:tcPr>
            <w:tcW w:w="8557" w:type="dxa"/>
            <w:gridSpan w:val="3"/>
          </w:tcPr>
          <w:p w14:paraId="7D84FAA3" w14:textId="77777777" w:rsidR="005F0E33" w:rsidRDefault="005F0E33" w:rsidP="00EB5016">
            <w:pPr>
              <w:rPr>
                <w:rFonts w:ascii="Arial" w:hAnsi="Arial" w:cs="Arial"/>
                <w:b/>
                <w:bCs/>
                <w:sz w:val="24"/>
                <w:szCs w:val="24"/>
              </w:rPr>
            </w:pPr>
          </w:p>
        </w:tc>
        <w:tc>
          <w:tcPr>
            <w:tcW w:w="1134" w:type="dxa"/>
          </w:tcPr>
          <w:p w14:paraId="71904A94" w14:textId="77777777" w:rsidR="005F0E33" w:rsidRPr="0000749C" w:rsidRDefault="005F0E33" w:rsidP="008E5225">
            <w:pPr>
              <w:ind w:left="720" w:hanging="720"/>
              <w:jc w:val="right"/>
              <w:rPr>
                <w:rFonts w:ascii="Arial" w:hAnsi="Arial" w:cs="Arial"/>
                <w:color w:val="000000"/>
                <w:sz w:val="22"/>
                <w:szCs w:val="22"/>
              </w:rPr>
            </w:pPr>
          </w:p>
        </w:tc>
      </w:tr>
      <w:tr w:rsidR="00011D13" w:rsidRPr="0000749C" w14:paraId="5AB4787D" w14:textId="77777777" w:rsidTr="374767BE">
        <w:trPr>
          <w:trHeight w:val="207"/>
        </w:trPr>
        <w:tc>
          <w:tcPr>
            <w:tcW w:w="941" w:type="dxa"/>
          </w:tcPr>
          <w:p w14:paraId="4AC7F078" w14:textId="091E7DFD" w:rsidR="00011D13" w:rsidRDefault="00011D13" w:rsidP="008E5225">
            <w:pPr>
              <w:rPr>
                <w:rFonts w:ascii="Arial" w:hAnsi="Arial" w:cs="Arial"/>
                <w:b/>
                <w:bCs/>
                <w:sz w:val="22"/>
                <w:szCs w:val="22"/>
              </w:rPr>
            </w:pPr>
            <w:r>
              <w:rPr>
                <w:rFonts w:ascii="Arial" w:hAnsi="Arial" w:cs="Arial"/>
                <w:b/>
                <w:bCs/>
                <w:sz w:val="22"/>
                <w:szCs w:val="22"/>
              </w:rPr>
              <w:t>9.</w:t>
            </w:r>
          </w:p>
        </w:tc>
        <w:tc>
          <w:tcPr>
            <w:tcW w:w="8557" w:type="dxa"/>
            <w:gridSpan w:val="3"/>
          </w:tcPr>
          <w:p w14:paraId="7360FE50" w14:textId="78ACADCA" w:rsidR="00011D13" w:rsidRDefault="00011D13" w:rsidP="00EB5016">
            <w:pPr>
              <w:rPr>
                <w:rFonts w:ascii="Arial" w:hAnsi="Arial" w:cs="Arial"/>
                <w:b/>
                <w:bCs/>
                <w:sz w:val="24"/>
                <w:szCs w:val="24"/>
              </w:rPr>
            </w:pPr>
            <w:r>
              <w:rPr>
                <w:rFonts w:ascii="Arial" w:hAnsi="Arial" w:cs="Arial"/>
                <w:b/>
                <w:bCs/>
                <w:sz w:val="24"/>
                <w:szCs w:val="24"/>
              </w:rPr>
              <w:t>DATE OF NEXT MEETING – 13</w:t>
            </w:r>
            <w:r>
              <w:rPr>
                <w:rFonts w:ascii="Arial" w:hAnsi="Arial" w:cs="Arial"/>
                <w:b/>
                <w:bCs/>
                <w:sz w:val="24"/>
                <w:szCs w:val="24"/>
                <w:vertAlign w:val="superscript"/>
              </w:rPr>
              <w:t>th</w:t>
            </w:r>
            <w:r>
              <w:rPr>
                <w:rFonts w:ascii="Arial" w:hAnsi="Arial" w:cs="Arial"/>
                <w:b/>
                <w:bCs/>
                <w:sz w:val="24"/>
                <w:szCs w:val="24"/>
              </w:rPr>
              <w:t xml:space="preserve"> July 2023 </w:t>
            </w:r>
          </w:p>
        </w:tc>
        <w:tc>
          <w:tcPr>
            <w:tcW w:w="1134" w:type="dxa"/>
          </w:tcPr>
          <w:p w14:paraId="6B093148" w14:textId="77777777" w:rsidR="00011D13" w:rsidRPr="0000749C" w:rsidRDefault="00011D13" w:rsidP="008E5225">
            <w:pPr>
              <w:ind w:left="720" w:hanging="720"/>
              <w:jc w:val="right"/>
              <w:rPr>
                <w:rFonts w:ascii="Arial" w:hAnsi="Arial" w:cs="Arial"/>
                <w:color w:val="000000"/>
                <w:sz w:val="22"/>
                <w:szCs w:val="22"/>
              </w:rPr>
            </w:pPr>
          </w:p>
        </w:tc>
      </w:tr>
      <w:tr w:rsidR="00011D13" w:rsidRPr="0000749C" w14:paraId="1D506FCB" w14:textId="77777777" w:rsidTr="374767BE">
        <w:trPr>
          <w:trHeight w:val="207"/>
        </w:trPr>
        <w:tc>
          <w:tcPr>
            <w:tcW w:w="941" w:type="dxa"/>
          </w:tcPr>
          <w:p w14:paraId="689B98FB" w14:textId="77777777" w:rsidR="00011D13" w:rsidRDefault="00011D13" w:rsidP="008E5225">
            <w:pPr>
              <w:rPr>
                <w:rFonts w:ascii="Arial" w:hAnsi="Arial" w:cs="Arial"/>
                <w:b/>
                <w:bCs/>
                <w:sz w:val="22"/>
                <w:szCs w:val="22"/>
              </w:rPr>
            </w:pPr>
          </w:p>
        </w:tc>
        <w:tc>
          <w:tcPr>
            <w:tcW w:w="8557" w:type="dxa"/>
            <w:gridSpan w:val="3"/>
          </w:tcPr>
          <w:p w14:paraId="3448CF18" w14:textId="77777777" w:rsidR="00011D13" w:rsidRDefault="00011D13" w:rsidP="00EB5016">
            <w:pPr>
              <w:rPr>
                <w:rFonts w:ascii="Arial" w:hAnsi="Arial" w:cs="Arial"/>
                <w:b/>
                <w:bCs/>
                <w:sz w:val="24"/>
                <w:szCs w:val="24"/>
              </w:rPr>
            </w:pPr>
          </w:p>
        </w:tc>
        <w:tc>
          <w:tcPr>
            <w:tcW w:w="1134" w:type="dxa"/>
          </w:tcPr>
          <w:p w14:paraId="683D937F" w14:textId="77777777" w:rsidR="00011D13" w:rsidRPr="0000749C" w:rsidRDefault="00011D13" w:rsidP="008E5225">
            <w:pPr>
              <w:ind w:left="720" w:hanging="720"/>
              <w:jc w:val="right"/>
              <w:rPr>
                <w:rFonts w:ascii="Arial" w:hAnsi="Arial" w:cs="Arial"/>
                <w:color w:val="000000"/>
                <w:sz w:val="22"/>
                <w:szCs w:val="22"/>
              </w:rPr>
            </w:pPr>
          </w:p>
        </w:tc>
      </w:tr>
    </w:tbl>
    <w:p w14:paraId="74B0B28E" w14:textId="77777777" w:rsidR="00400A0B" w:rsidRPr="0000749C" w:rsidRDefault="00400A0B">
      <w:pPr>
        <w:rPr>
          <w:rFonts w:ascii="Arial" w:hAnsi="Arial" w:cs="Arial"/>
          <w:sz w:val="22"/>
          <w:szCs w:val="22"/>
        </w:rPr>
      </w:pPr>
    </w:p>
    <w:sectPr w:rsidR="00400A0B" w:rsidRPr="0000749C">
      <w:footerReference w:type="default" r:id="rId11"/>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617E" w14:textId="77777777" w:rsidR="00974754" w:rsidRDefault="00974754">
      <w:r>
        <w:separator/>
      </w:r>
    </w:p>
  </w:endnote>
  <w:endnote w:type="continuationSeparator" w:id="0">
    <w:p w14:paraId="20A5E9FC" w14:textId="77777777" w:rsidR="00974754" w:rsidRDefault="00974754">
      <w:r>
        <w:continuationSeparator/>
      </w:r>
    </w:p>
  </w:endnote>
  <w:endnote w:type="continuationNotice" w:id="1">
    <w:p w14:paraId="72A60935" w14:textId="77777777" w:rsidR="00974754" w:rsidRDefault="00974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B293" w14:textId="77777777" w:rsidR="00DE530C" w:rsidRDefault="00DE530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66C3" w14:textId="77777777" w:rsidR="00974754" w:rsidRDefault="00974754">
      <w:r>
        <w:separator/>
      </w:r>
    </w:p>
  </w:footnote>
  <w:footnote w:type="continuationSeparator" w:id="0">
    <w:p w14:paraId="6304DCF0" w14:textId="77777777" w:rsidR="00974754" w:rsidRDefault="00974754">
      <w:r>
        <w:continuationSeparator/>
      </w:r>
    </w:p>
  </w:footnote>
  <w:footnote w:type="continuationNotice" w:id="1">
    <w:p w14:paraId="33DE8949" w14:textId="77777777" w:rsidR="00974754" w:rsidRDefault="009747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5CD"/>
    <w:multiLevelType w:val="hybridMultilevel"/>
    <w:tmpl w:val="37E495AA"/>
    <w:lvl w:ilvl="0" w:tplc="26D87FFA">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B4907"/>
    <w:multiLevelType w:val="hybridMultilevel"/>
    <w:tmpl w:val="4B5EE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9111A0"/>
    <w:multiLevelType w:val="hybridMultilevel"/>
    <w:tmpl w:val="F3CC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06C69"/>
    <w:multiLevelType w:val="hybridMultilevel"/>
    <w:tmpl w:val="8EE200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A22FE"/>
    <w:multiLevelType w:val="hybridMultilevel"/>
    <w:tmpl w:val="AC941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C5982"/>
    <w:multiLevelType w:val="hybridMultilevel"/>
    <w:tmpl w:val="0E3C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73A1A"/>
    <w:multiLevelType w:val="hybridMultilevel"/>
    <w:tmpl w:val="333C0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54F28"/>
    <w:multiLevelType w:val="hybridMultilevel"/>
    <w:tmpl w:val="03C6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E0B5B"/>
    <w:multiLevelType w:val="hybridMultilevel"/>
    <w:tmpl w:val="8F809B3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B62EA3"/>
    <w:multiLevelType w:val="hybridMultilevel"/>
    <w:tmpl w:val="9AEA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C1944"/>
    <w:multiLevelType w:val="hybridMultilevel"/>
    <w:tmpl w:val="F75E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62EE6"/>
    <w:multiLevelType w:val="hybridMultilevel"/>
    <w:tmpl w:val="C186D956"/>
    <w:lvl w:ilvl="0" w:tplc="6B422F9E">
      <w:start w:val="1"/>
      <w:numFmt w:val="bullet"/>
      <w:lvlText w:val="•"/>
      <w:lvlJc w:val="left"/>
      <w:pPr>
        <w:tabs>
          <w:tab w:val="num" w:pos="720"/>
        </w:tabs>
        <w:ind w:left="720" w:hanging="360"/>
      </w:pPr>
      <w:rPr>
        <w:rFonts w:ascii="Arial" w:hAnsi="Arial" w:hint="default"/>
      </w:rPr>
    </w:lvl>
    <w:lvl w:ilvl="1" w:tplc="0F301E5E" w:tentative="1">
      <w:start w:val="1"/>
      <w:numFmt w:val="bullet"/>
      <w:lvlText w:val="•"/>
      <w:lvlJc w:val="left"/>
      <w:pPr>
        <w:tabs>
          <w:tab w:val="num" w:pos="1440"/>
        </w:tabs>
        <w:ind w:left="1440" w:hanging="360"/>
      </w:pPr>
      <w:rPr>
        <w:rFonts w:ascii="Arial" w:hAnsi="Arial" w:hint="default"/>
      </w:rPr>
    </w:lvl>
    <w:lvl w:ilvl="2" w:tplc="5DBA41E6" w:tentative="1">
      <w:start w:val="1"/>
      <w:numFmt w:val="bullet"/>
      <w:lvlText w:val="•"/>
      <w:lvlJc w:val="left"/>
      <w:pPr>
        <w:tabs>
          <w:tab w:val="num" w:pos="2160"/>
        </w:tabs>
        <w:ind w:left="2160" w:hanging="360"/>
      </w:pPr>
      <w:rPr>
        <w:rFonts w:ascii="Arial" w:hAnsi="Arial" w:hint="default"/>
      </w:rPr>
    </w:lvl>
    <w:lvl w:ilvl="3" w:tplc="780CF872" w:tentative="1">
      <w:start w:val="1"/>
      <w:numFmt w:val="bullet"/>
      <w:lvlText w:val="•"/>
      <w:lvlJc w:val="left"/>
      <w:pPr>
        <w:tabs>
          <w:tab w:val="num" w:pos="2880"/>
        </w:tabs>
        <w:ind w:left="2880" w:hanging="360"/>
      </w:pPr>
      <w:rPr>
        <w:rFonts w:ascii="Arial" w:hAnsi="Arial" w:hint="default"/>
      </w:rPr>
    </w:lvl>
    <w:lvl w:ilvl="4" w:tplc="DD8CE4E6" w:tentative="1">
      <w:start w:val="1"/>
      <w:numFmt w:val="bullet"/>
      <w:lvlText w:val="•"/>
      <w:lvlJc w:val="left"/>
      <w:pPr>
        <w:tabs>
          <w:tab w:val="num" w:pos="3600"/>
        </w:tabs>
        <w:ind w:left="3600" w:hanging="360"/>
      </w:pPr>
      <w:rPr>
        <w:rFonts w:ascii="Arial" w:hAnsi="Arial" w:hint="default"/>
      </w:rPr>
    </w:lvl>
    <w:lvl w:ilvl="5" w:tplc="D1148DF6" w:tentative="1">
      <w:start w:val="1"/>
      <w:numFmt w:val="bullet"/>
      <w:lvlText w:val="•"/>
      <w:lvlJc w:val="left"/>
      <w:pPr>
        <w:tabs>
          <w:tab w:val="num" w:pos="4320"/>
        </w:tabs>
        <w:ind w:left="4320" w:hanging="360"/>
      </w:pPr>
      <w:rPr>
        <w:rFonts w:ascii="Arial" w:hAnsi="Arial" w:hint="default"/>
      </w:rPr>
    </w:lvl>
    <w:lvl w:ilvl="6" w:tplc="AA64483E" w:tentative="1">
      <w:start w:val="1"/>
      <w:numFmt w:val="bullet"/>
      <w:lvlText w:val="•"/>
      <w:lvlJc w:val="left"/>
      <w:pPr>
        <w:tabs>
          <w:tab w:val="num" w:pos="5040"/>
        </w:tabs>
        <w:ind w:left="5040" w:hanging="360"/>
      </w:pPr>
      <w:rPr>
        <w:rFonts w:ascii="Arial" w:hAnsi="Arial" w:hint="default"/>
      </w:rPr>
    </w:lvl>
    <w:lvl w:ilvl="7" w:tplc="CA20BA86" w:tentative="1">
      <w:start w:val="1"/>
      <w:numFmt w:val="bullet"/>
      <w:lvlText w:val="•"/>
      <w:lvlJc w:val="left"/>
      <w:pPr>
        <w:tabs>
          <w:tab w:val="num" w:pos="5760"/>
        </w:tabs>
        <w:ind w:left="5760" w:hanging="360"/>
      </w:pPr>
      <w:rPr>
        <w:rFonts w:ascii="Arial" w:hAnsi="Arial" w:hint="default"/>
      </w:rPr>
    </w:lvl>
    <w:lvl w:ilvl="8" w:tplc="26FE45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F73361"/>
    <w:multiLevelType w:val="hybridMultilevel"/>
    <w:tmpl w:val="92DC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1040F"/>
    <w:multiLevelType w:val="hybridMultilevel"/>
    <w:tmpl w:val="C116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37408"/>
    <w:multiLevelType w:val="multilevel"/>
    <w:tmpl w:val="3CB8BF4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34957C93"/>
    <w:multiLevelType w:val="hybridMultilevel"/>
    <w:tmpl w:val="B22A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D3A0B"/>
    <w:multiLevelType w:val="hybridMultilevel"/>
    <w:tmpl w:val="EAF41C96"/>
    <w:lvl w:ilvl="0" w:tplc="2578CD78">
      <w:start w:val="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DE56A4"/>
    <w:multiLevelType w:val="hybridMultilevel"/>
    <w:tmpl w:val="310C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97531"/>
    <w:multiLevelType w:val="hybridMultilevel"/>
    <w:tmpl w:val="DD3618F8"/>
    <w:lvl w:ilvl="0" w:tplc="DC0095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A81A2E"/>
    <w:multiLevelType w:val="hybridMultilevel"/>
    <w:tmpl w:val="DB7CD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5107AF"/>
    <w:multiLevelType w:val="hybridMultilevel"/>
    <w:tmpl w:val="B99A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C0FB8"/>
    <w:multiLevelType w:val="hybridMultilevel"/>
    <w:tmpl w:val="7D6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10A6A"/>
    <w:multiLevelType w:val="hybridMultilevel"/>
    <w:tmpl w:val="683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D66B6"/>
    <w:multiLevelType w:val="hybridMultilevel"/>
    <w:tmpl w:val="E7706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822BE6"/>
    <w:multiLevelType w:val="multilevel"/>
    <w:tmpl w:val="8C6EB90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51A872BB"/>
    <w:multiLevelType w:val="hybridMultilevel"/>
    <w:tmpl w:val="8F4C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891F4B"/>
    <w:multiLevelType w:val="hybridMultilevel"/>
    <w:tmpl w:val="16041946"/>
    <w:lvl w:ilvl="0" w:tplc="0809000F">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341E85"/>
    <w:multiLevelType w:val="hybridMultilevel"/>
    <w:tmpl w:val="CEAE8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50660"/>
    <w:multiLevelType w:val="hybridMultilevel"/>
    <w:tmpl w:val="65A00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42A40"/>
    <w:multiLevelType w:val="hybridMultilevel"/>
    <w:tmpl w:val="333C0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4256F1"/>
    <w:multiLevelType w:val="hybridMultilevel"/>
    <w:tmpl w:val="48F6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E6CCB"/>
    <w:multiLevelType w:val="hybridMultilevel"/>
    <w:tmpl w:val="AC6C482C"/>
    <w:lvl w:ilvl="0" w:tplc="CD04D1E4">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473890"/>
    <w:multiLevelType w:val="hybridMultilevel"/>
    <w:tmpl w:val="763C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47BA5"/>
    <w:multiLevelType w:val="hybridMultilevel"/>
    <w:tmpl w:val="7348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D03D7C"/>
    <w:multiLevelType w:val="hybridMultilevel"/>
    <w:tmpl w:val="CFF8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D602E"/>
    <w:multiLevelType w:val="hybridMultilevel"/>
    <w:tmpl w:val="334E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F1EC5"/>
    <w:multiLevelType w:val="hybridMultilevel"/>
    <w:tmpl w:val="4780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7102C"/>
    <w:multiLevelType w:val="hybridMultilevel"/>
    <w:tmpl w:val="3C64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727D2"/>
    <w:multiLevelType w:val="hybridMultilevel"/>
    <w:tmpl w:val="7D62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00397"/>
    <w:multiLevelType w:val="hybridMultilevel"/>
    <w:tmpl w:val="09E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B0ED3"/>
    <w:multiLevelType w:val="hybridMultilevel"/>
    <w:tmpl w:val="A92C9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A81F7A"/>
    <w:multiLevelType w:val="hybridMultilevel"/>
    <w:tmpl w:val="A3FCA1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11336">
    <w:abstractNumId w:val="25"/>
  </w:num>
  <w:num w:numId="2" w16cid:durableId="121004613">
    <w:abstractNumId w:val="38"/>
  </w:num>
  <w:num w:numId="3" w16cid:durableId="867448372">
    <w:abstractNumId w:val="0"/>
  </w:num>
  <w:num w:numId="4" w16cid:durableId="243493281">
    <w:abstractNumId w:val="20"/>
  </w:num>
  <w:num w:numId="5" w16cid:durableId="2132086671">
    <w:abstractNumId w:val="9"/>
  </w:num>
  <w:num w:numId="6" w16cid:durableId="1553424245">
    <w:abstractNumId w:val="31"/>
  </w:num>
  <w:num w:numId="7" w16cid:durableId="78605860">
    <w:abstractNumId w:val="32"/>
  </w:num>
  <w:num w:numId="8" w16cid:durableId="1548374568">
    <w:abstractNumId w:val="13"/>
  </w:num>
  <w:num w:numId="9" w16cid:durableId="324283208">
    <w:abstractNumId w:val="1"/>
  </w:num>
  <w:num w:numId="10" w16cid:durableId="593631756">
    <w:abstractNumId w:val="19"/>
  </w:num>
  <w:num w:numId="11" w16cid:durableId="1552115425">
    <w:abstractNumId w:val="3"/>
  </w:num>
  <w:num w:numId="12" w16cid:durableId="1926301091">
    <w:abstractNumId w:val="5"/>
  </w:num>
  <w:num w:numId="13" w16cid:durableId="566259628">
    <w:abstractNumId w:val="15"/>
  </w:num>
  <w:num w:numId="14" w16cid:durableId="44793833">
    <w:abstractNumId w:val="35"/>
  </w:num>
  <w:num w:numId="15" w16cid:durableId="722631090">
    <w:abstractNumId w:val="17"/>
  </w:num>
  <w:num w:numId="16" w16cid:durableId="1434276396">
    <w:abstractNumId w:val="11"/>
  </w:num>
  <w:num w:numId="17" w16cid:durableId="1319263301">
    <w:abstractNumId w:val="4"/>
  </w:num>
  <w:num w:numId="18" w16cid:durableId="1115909127">
    <w:abstractNumId w:val="26"/>
  </w:num>
  <w:num w:numId="19" w16cid:durableId="2048143622">
    <w:abstractNumId w:val="33"/>
  </w:num>
  <w:num w:numId="20" w16cid:durableId="1433553141">
    <w:abstractNumId w:val="23"/>
  </w:num>
  <w:num w:numId="21" w16cid:durableId="221064851">
    <w:abstractNumId w:val="6"/>
  </w:num>
  <w:num w:numId="22" w16cid:durableId="881556187">
    <w:abstractNumId w:val="16"/>
  </w:num>
  <w:num w:numId="23" w16cid:durableId="956525892">
    <w:abstractNumId w:val="29"/>
  </w:num>
  <w:num w:numId="24" w16cid:durableId="1643457902">
    <w:abstractNumId w:val="18"/>
  </w:num>
  <w:num w:numId="25" w16cid:durableId="104161905">
    <w:abstractNumId w:val="27"/>
  </w:num>
  <w:num w:numId="26" w16cid:durableId="175122030">
    <w:abstractNumId w:val="12"/>
  </w:num>
  <w:num w:numId="27" w16cid:durableId="539436008">
    <w:abstractNumId w:val="36"/>
  </w:num>
  <w:num w:numId="28" w16cid:durableId="2035685833">
    <w:abstractNumId w:val="2"/>
  </w:num>
  <w:num w:numId="29" w16cid:durableId="1102606487">
    <w:abstractNumId w:val="34"/>
  </w:num>
  <w:num w:numId="30" w16cid:durableId="792409015">
    <w:abstractNumId w:val="28"/>
  </w:num>
  <w:num w:numId="31" w16cid:durableId="236940607">
    <w:abstractNumId w:val="41"/>
  </w:num>
  <w:num w:numId="32" w16cid:durableId="1935238441">
    <w:abstractNumId w:val="8"/>
  </w:num>
  <w:num w:numId="33" w16cid:durableId="861434002">
    <w:abstractNumId w:val="40"/>
  </w:num>
  <w:num w:numId="34" w16cid:durableId="929697719">
    <w:abstractNumId w:val="39"/>
  </w:num>
  <w:num w:numId="35" w16cid:durableId="1229995761">
    <w:abstractNumId w:val="21"/>
  </w:num>
  <w:num w:numId="36" w16cid:durableId="128328708">
    <w:abstractNumId w:val="24"/>
  </w:num>
  <w:num w:numId="37" w16cid:durableId="1566404672">
    <w:abstractNumId w:val="14"/>
  </w:num>
  <w:num w:numId="38" w16cid:durableId="2083209686">
    <w:abstractNumId w:val="22"/>
  </w:num>
  <w:num w:numId="39" w16cid:durableId="1711764117">
    <w:abstractNumId w:val="30"/>
  </w:num>
  <w:num w:numId="40" w16cid:durableId="563104046">
    <w:abstractNumId w:val="10"/>
  </w:num>
  <w:num w:numId="41" w16cid:durableId="1158303397">
    <w:abstractNumId w:val="7"/>
  </w:num>
  <w:num w:numId="42" w16cid:durableId="1226337973">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F6"/>
    <w:rsid w:val="00000B91"/>
    <w:rsid w:val="00000FE7"/>
    <w:rsid w:val="00002AA0"/>
    <w:rsid w:val="000034CE"/>
    <w:rsid w:val="00003868"/>
    <w:rsid w:val="00003AE4"/>
    <w:rsid w:val="00003C02"/>
    <w:rsid w:val="000042B4"/>
    <w:rsid w:val="00006215"/>
    <w:rsid w:val="0000749C"/>
    <w:rsid w:val="00010113"/>
    <w:rsid w:val="000103A4"/>
    <w:rsid w:val="00010A62"/>
    <w:rsid w:val="00011D13"/>
    <w:rsid w:val="0001410B"/>
    <w:rsid w:val="00014778"/>
    <w:rsid w:val="00014B84"/>
    <w:rsid w:val="00014ECA"/>
    <w:rsid w:val="00015273"/>
    <w:rsid w:val="00016CF2"/>
    <w:rsid w:val="0001734D"/>
    <w:rsid w:val="000177CE"/>
    <w:rsid w:val="00017CCD"/>
    <w:rsid w:val="00017D6F"/>
    <w:rsid w:val="000206DB"/>
    <w:rsid w:val="00021682"/>
    <w:rsid w:val="00021E44"/>
    <w:rsid w:val="00022D48"/>
    <w:rsid w:val="00022E80"/>
    <w:rsid w:val="00022F9D"/>
    <w:rsid w:val="0002340A"/>
    <w:rsid w:val="000237F6"/>
    <w:rsid w:val="00024E3F"/>
    <w:rsid w:val="00025669"/>
    <w:rsid w:val="0002593A"/>
    <w:rsid w:val="00025A54"/>
    <w:rsid w:val="0003090E"/>
    <w:rsid w:val="00033BF4"/>
    <w:rsid w:val="00035862"/>
    <w:rsid w:val="00035FD0"/>
    <w:rsid w:val="0003638E"/>
    <w:rsid w:val="000367D4"/>
    <w:rsid w:val="00036A7B"/>
    <w:rsid w:val="00036D22"/>
    <w:rsid w:val="00036FC4"/>
    <w:rsid w:val="00037705"/>
    <w:rsid w:val="0003777A"/>
    <w:rsid w:val="00037C03"/>
    <w:rsid w:val="00037DB0"/>
    <w:rsid w:val="00040257"/>
    <w:rsid w:val="00040C31"/>
    <w:rsid w:val="00040F26"/>
    <w:rsid w:val="00041050"/>
    <w:rsid w:val="00042072"/>
    <w:rsid w:val="00042684"/>
    <w:rsid w:val="0004283C"/>
    <w:rsid w:val="000431E6"/>
    <w:rsid w:val="00044476"/>
    <w:rsid w:val="000448CF"/>
    <w:rsid w:val="000454E4"/>
    <w:rsid w:val="000468A0"/>
    <w:rsid w:val="00046C16"/>
    <w:rsid w:val="00050AF3"/>
    <w:rsid w:val="00050C88"/>
    <w:rsid w:val="00051C82"/>
    <w:rsid w:val="00051CE5"/>
    <w:rsid w:val="000526FF"/>
    <w:rsid w:val="0005288C"/>
    <w:rsid w:val="0005318B"/>
    <w:rsid w:val="000540E7"/>
    <w:rsid w:val="000546ED"/>
    <w:rsid w:val="000547C3"/>
    <w:rsid w:val="00056660"/>
    <w:rsid w:val="00060531"/>
    <w:rsid w:val="00061BC4"/>
    <w:rsid w:val="00063626"/>
    <w:rsid w:val="00065550"/>
    <w:rsid w:val="0006696F"/>
    <w:rsid w:val="0006744C"/>
    <w:rsid w:val="00067A74"/>
    <w:rsid w:val="00070417"/>
    <w:rsid w:val="00071062"/>
    <w:rsid w:val="00072417"/>
    <w:rsid w:val="00072909"/>
    <w:rsid w:val="00072A09"/>
    <w:rsid w:val="0007445D"/>
    <w:rsid w:val="00074FEC"/>
    <w:rsid w:val="0007516A"/>
    <w:rsid w:val="00075574"/>
    <w:rsid w:val="00076287"/>
    <w:rsid w:val="0007716A"/>
    <w:rsid w:val="000774B7"/>
    <w:rsid w:val="000802B9"/>
    <w:rsid w:val="000803FE"/>
    <w:rsid w:val="000811F3"/>
    <w:rsid w:val="000814E1"/>
    <w:rsid w:val="00083139"/>
    <w:rsid w:val="00083B69"/>
    <w:rsid w:val="00083D89"/>
    <w:rsid w:val="0008528D"/>
    <w:rsid w:val="00085BF9"/>
    <w:rsid w:val="0008653B"/>
    <w:rsid w:val="00086660"/>
    <w:rsid w:val="0008675C"/>
    <w:rsid w:val="00086BDD"/>
    <w:rsid w:val="000874F3"/>
    <w:rsid w:val="00091133"/>
    <w:rsid w:val="00091A47"/>
    <w:rsid w:val="0009232F"/>
    <w:rsid w:val="000927BD"/>
    <w:rsid w:val="00093349"/>
    <w:rsid w:val="00094441"/>
    <w:rsid w:val="0009474A"/>
    <w:rsid w:val="00095291"/>
    <w:rsid w:val="00095A0E"/>
    <w:rsid w:val="00096127"/>
    <w:rsid w:val="00096227"/>
    <w:rsid w:val="00097AAF"/>
    <w:rsid w:val="000A080B"/>
    <w:rsid w:val="000A24B0"/>
    <w:rsid w:val="000A2ABA"/>
    <w:rsid w:val="000A3912"/>
    <w:rsid w:val="000A47AB"/>
    <w:rsid w:val="000A48B2"/>
    <w:rsid w:val="000A490F"/>
    <w:rsid w:val="000A7CB8"/>
    <w:rsid w:val="000B0485"/>
    <w:rsid w:val="000B1159"/>
    <w:rsid w:val="000B259A"/>
    <w:rsid w:val="000B4E1C"/>
    <w:rsid w:val="000B4EBB"/>
    <w:rsid w:val="000B53E7"/>
    <w:rsid w:val="000B6FD9"/>
    <w:rsid w:val="000C05C7"/>
    <w:rsid w:val="000C1F7B"/>
    <w:rsid w:val="000C29C7"/>
    <w:rsid w:val="000C2FF7"/>
    <w:rsid w:val="000C3979"/>
    <w:rsid w:val="000C4783"/>
    <w:rsid w:val="000C5885"/>
    <w:rsid w:val="000C703B"/>
    <w:rsid w:val="000C73A9"/>
    <w:rsid w:val="000D0108"/>
    <w:rsid w:val="000D0663"/>
    <w:rsid w:val="000D12D5"/>
    <w:rsid w:val="000D197E"/>
    <w:rsid w:val="000D29DB"/>
    <w:rsid w:val="000D2A2A"/>
    <w:rsid w:val="000D3498"/>
    <w:rsid w:val="000D5274"/>
    <w:rsid w:val="000D649D"/>
    <w:rsid w:val="000D6515"/>
    <w:rsid w:val="000D65DF"/>
    <w:rsid w:val="000E0C3F"/>
    <w:rsid w:val="000E1257"/>
    <w:rsid w:val="000E25B9"/>
    <w:rsid w:val="000E3A24"/>
    <w:rsid w:val="000E3E81"/>
    <w:rsid w:val="000E6047"/>
    <w:rsid w:val="000E6617"/>
    <w:rsid w:val="000E6721"/>
    <w:rsid w:val="000E703D"/>
    <w:rsid w:val="000E78F6"/>
    <w:rsid w:val="000E7DFC"/>
    <w:rsid w:val="000F062B"/>
    <w:rsid w:val="000F06D0"/>
    <w:rsid w:val="000F0CEE"/>
    <w:rsid w:val="000F0F36"/>
    <w:rsid w:val="000F1044"/>
    <w:rsid w:val="000F187C"/>
    <w:rsid w:val="000F1E97"/>
    <w:rsid w:val="000F2125"/>
    <w:rsid w:val="000F273F"/>
    <w:rsid w:val="000F2DAD"/>
    <w:rsid w:val="000F3874"/>
    <w:rsid w:val="000F4043"/>
    <w:rsid w:val="000F65DE"/>
    <w:rsid w:val="000F6830"/>
    <w:rsid w:val="000F7589"/>
    <w:rsid w:val="000F7788"/>
    <w:rsid w:val="001020C7"/>
    <w:rsid w:val="001023E8"/>
    <w:rsid w:val="00102876"/>
    <w:rsid w:val="00103470"/>
    <w:rsid w:val="001039C4"/>
    <w:rsid w:val="00103AEE"/>
    <w:rsid w:val="00103E3D"/>
    <w:rsid w:val="00104F6A"/>
    <w:rsid w:val="00105685"/>
    <w:rsid w:val="001063CA"/>
    <w:rsid w:val="001078AC"/>
    <w:rsid w:val="00107A85"/>
    <w:rsid w:val="0011114E"/>
    <w:rsid w:val="0011132B"/>
    <w:rsid w:val="001117FC"/>
    <w:rsid w:val="00113A89"/>
    <w:rsid w:val="0011499D"/>
    <w:rsid w:val="0011533E"/>
    <w:rsid w:val="00115A13"/>
    <w:rsid w:val="001162AF"/>
    <w:rsid w:val="001165DD"/>
    <w:rsid w:val="00116F89"/>
    <w:rsid w:val="00117FDD"/>
    <w:rsid w:val="001205D6"/>
    <w:rsid w:val="001209DA"/>
    <w:rsid w:val="00121CF7"/>
    <w:rsid w:val="0012244D"/>
    <w:rsid w:val="00122652"/>
    <w:rsid w:val="00122F05"/>
    <w:rsid w:val="00123359"/>
    <w:rsid w:val="00123BA8"/>
    <w:rsid w:val="00123CA5"/>
    <w:rsid w:val="00124196"/>
    <w:rsid w:val="00124A3C"/>
    <w:rsid w:val="00125678"/>
    <w:rsid w:val="00126F27"/>
    <w:rsid w:val="001271EE"/>
    <w:rsid w:val="001343AC"/>
    <w:rsid w:val="00134F73"/>
    <w:rsid w:val="00136906"/>
    <w:rsid w:val="00137364"/>
    <w:rsid w:val="00137D6F"/>
    <w:rsid w:val="0014062B"/>
    <w:rsid w:val="0014072F"/>
    <w:rsid w:val="00141851"/>
    <w:rsid w:val="001419B1"/>
    <w:rsid w:val="00141E93"/>
    <w:rsid w:val="00142741"/>
    <w:rsid w:val="0014394D"/>
    <w:rsid w:val="0014521D"/>
    <w:rsid w:val="001455AC"/>
    <w:rsid w:val="00145B43"/>
    <w:rsid w:val="001461EA"/>
    <w:rsid w:val="001463B2"/>
    <w:rsid w:val="00146A91"/>
    <w:rsid w:val="00146D67"/>
    <w:rsid w:val="00146EA8"/>
    <w:rsid w:val="00147CB6"/>
    <w:rsid w:val="00151060"/>
    <w:rsid w:val="00151258"/>
    <w:rsid w:val="001515DB"/>
    <w:rsid w:val="001525F7"/>
    <w:rsid w:val="00152DA3"/>
    <w:rsid w:val="00153A67"/>
    <w:rsid w:val="00153ACC"/>
    <w:rsid w:val="00153CFD"/>
    <w:rsid w:val="00155063"/>
    <w:rsid w:val="00155282"/>
    <w:rsid w:val="00155712"/>
    <w:rsid w:val="00156A32"/>
    <w:rsid w:val="0015746E"/>
    <w:rsid w:val="00161338"/>
    <w:rsid w:val="0016194E"/>
    <w:rsid w:val="0016216D"/>
    <w:rsid w:val="00162670"/>
    <w:rsid w:val="00164083"/>
    <w:rsid w:val="00164B1E"/>
    <w:rsid w:val="00165111"/>
    <w:rsid w:val="00165612"/>
    <w:rsid w:val="0016707B"/>
    <w:rsid w:val="00167C07"/>
    <w:rsid w:val="00167E39"/>
    <w:rsid w:val="00167E6D"/>
    <w:rsid w:val="00171476"/>
    <w:rsid w:val="00172867"/>
    <w:rsid w:val="00172E9E"/>
    <w:rsid w:val="00173846"/>
    <w:rsid w:val="00174777"/>
    <w:rsid w:val="00175A81"/>
    <w:rsid w:val="001760B8"/>
    <w:rsid w:val="001762F1"/>
    <w:rsid w:val="00176604"/>
    <w:rsid w:val="00177471"/>
    <w:rsid w:val="001777CD"/>
    <w:rsid w:val="00177A3D"/>
    <w:rsid w:val="00180E80"/>
    <w:rsid w:val="00180EEA"/>
    <w:rsid w:val="00181424"/>
    <w:rsid w:val="00181A19"/>
    <w:rsid w:val="0018201E"/>
    <w:rsid w:val="00184663"/>
    <w:rsid w:val="001846AD"/>
    <w:rsid w:val="00184C30"/>
    <w:rsid w:val="001850A1"/>
    <w:rsid w:val="00185843"/>
    <w:rsid w:val="00186654"/>
    <w:rsid w:val="00191D79"/>
    <w:rsid w:val="00193908"/>
    <w:rsid w:val="001947FE"/>
    <w:rsid w:val="00194AAE"/>
    <w:rsid w:val="00195058"/>
    <w:rsid w:val="001958AC"/>
    <w:rsid w:val="00196152"/>
    <w:rsid w:val="00196335"/>
    <w:rsid w:val="00196F85"/>
    <w:rsid w:val="0019737C"/>
    <w:rsid w:val="001973ED"/>
    <w:rsid w:val="00197753"/>
    <w:rsid w:val="00197E28"/>
    <w:rsid w:val="001A1911"/>
    <w:rsid w:val="001A3428"/>
    <w:rsid w:val="001A4039"/>
    <w:rsid w:val="001A4299"/>
    <w:rsid w:val="001A4493"/>
    <w:rsid w:val="001A49FE"/>
    <w:rsid w:val="001A51D5"/>
    <w:rsid w:val="001A63CE"/>
    <w:rsid w:val="001A75FC"/>
    <w:rsid w:val="001B10EB"/>
    <w:rsid w:val="001B14AF"/>
    <w:rsid w:val="001B312B"/>
    <w:rsid w:val="001B35BC"/>
    <w:rsid w:val="001B47E9"/>
    <w:rsid w:val="001B4B37"/>
    <w:rsid w:val="001B5482"/>
    <w:rsid w:val="001B5553"/>
    <w:rsid w:val="001B6B65"/>
    <w:rsid w:val="001B6D13"/>
    <w:rsid w:val="001B761C"/>
    <w:rsid w:val="001C2DF6"/>
    <w:rsid w:val="001C326C"/>
    <w:rsid w:val="001C337F"/>
    <w:rsid w:val="001C386A"/>
    <w:rsid w:val="001C3AB0"/>
    <w:rsid w:val="001C3F42"/>
    <w:rsid w:val="001C40FC"/>
    <w:rsid w:val="001C4E25"/>
    <w:rsid w:val="001C5DBA"/>
    <w:rsid w:val="001C7E09"/>
    <w:rsid w:val="001D017C"/>
    <w:rsid w:val="001D01AF"/>
    <w:rsid w:val="001D031B"/>
    <w:rsid w:val="001D0A2A"/>
    <w:rsid w:val="001D2E02"/>
    <w:rsid w:val="001D316B"/>
    <w:rsid w:val="001D32BC"/>
    <w:rsid w:val="001D3DEC"/>
    <w:rsid w:val="001D3FE4"/>
    <w:rsid w:val="001D4016"/>
    <w:rsid w:val="001D4D7D"/>
    <w:rsid w:val="001D5103"/>
    <w:rsid w:val="001D560A"/>
    <w:rsid w:val="001D70F3"/>
    <w:rsid w:val="001E1C65"/>
    <w:rsid w:val="001E1D52"/>
    <w:rsid w:val="001E2E21"/>
    <w:rsid w:val="001E3604"/>
    <w:rsid w:val="001E3BC3"/>
    <w:rsid w:val="001E3E11"/>
    <w:rsid w:val="001E77FF"/>
    <w:rsid w:val="001E7CD7"/>
    <w:rsid w:val="001F0666"/>
    <w:rsid w:val="001F097C"/>
    <w:rsid w:val="001F1449"/>
    <w:rsid w:val="001F252C"/>
    <w:rsid w:val="001F2945"/>
    <w:rsid w:val="001F2CC8"/>
    <w:rsid w:val="001F4293"/>
    <w:rsid w:val="001F5105"/>
    <w:rsid w:val="001F52D2"/>
    <w:rsid w:val="001F5796"/>
    <w:rsid w:val="001F67E0"/>
    <w:rsid w:val="001F75FA"/>
    <w:rsid w:val="002006AF"/>
    <w:rsid w:val="00200AAA"/>
    <w:rsid w:val="00200C45"/>
    <w:rsid w:val="00200EBD"/>
    <w:rsid w:val="002015C7"/>
    <w:rsid w:val="002025EA"/>
    <w:rsid w:val="002029B4"/>
    <w:rsid w:val="0020476F"/>
    <w:rsid w:val="00204D20"/>
    <w:rsid w:val="00205255"/>
    <w:rsid w:val="00206768"/>
    <w:rsid w:val="002067FE"/>
    <w:rsid w:val="0020775B"/>
    <w:rsid w:val="0020779F"/>
    <w:rsid w:val="0020788B"/>
    <w:rsid w:val="002078D7"/>
    <w:rsid w:val="002101AF"/>
    <w:rsid w:val="00210747"/>
    <w:rsid w:val="00210D17"/>
    <w:rsid w:val="00211333"/>
    <w:rsid w:val="0021151D"/>
    <w:rsid w:val="002124F6"/>
    <w:rsid w:val="00212684"/>
    <w:rsid w:val="002137A5"/>
    <w:rsid w:val="00215ADE"/>
    <w:rsid w:val="00216D84"/>
    <w:rsid w:val="00216DE4"/>
    <w:rsid w:val="0021755D"/>
    <w:rsid w:val="00217A26"/>
    <w:rsid w:val="0022004E"/>
    <w:rsid w:val="002208DB"/>
    <w:rsid w:val="00221298"/>
    <w:rsid w:val="00221742"/>
    <w:rsid w:val="002247C2"/>
    <w:rsid w:val="00226C3C"/>
    <w:rsid w:val="00227B0B"/>
    <w:rsid w:val="00231AC1"/>
    <w:rsid w:val="002326D5"/>
    <w:rsid w:val="00233E31"/>
    <w:rsid w:val="00234C10"/>
    <w:rsid w:val="00235C51"/>
    <w:rsid w:val="00236E8D"/>
    <w:rsid w:val="0023756F"/>
    <w:rsid w:val="00241198"/>
    <w:rsid w:val="00241500"/>
    <w:rsid w:val="00241C50"/>
    <w:rsid w:val="00243DC4"/>
    <w:rsid w:val="0024494F"/>
    <w:rsid w:val="00244A90"/>
    <w:rsid w:val="00247493"/>
    <w:rsid w:val="00250993"/>
    <w:rsid w:val="00250DFA"/>
    <w:rsid w:val="0025114A"/>
    <w:rsid w:val="0025191D"/>
    <w:rsid w:val="00251A8E"/>
    <w:rsid w:val="00252DA8"/>
    <w:rsid w:val="002537C1"/>
    <w:rsid w:val="00253D42"/>
    <w:rsid w:val="00254313"/>
    <w:rsid w:val="002604A9"/>
    <w:rsid w:val="0026097E"/>
    <w:rsid w:val="00261BB0"/>
    <w:rsid w:val="002630FB"/>
    <w:rsid w:val="00263180"/>
    <w:rsid w:val="002632C7"/>
    <w:rsid w:val="00263EA1"/>
    <w:rsid w:val="0026404C"/>
    <w:rsid w:val="002673D5"/>
    <w:rsid w:val="00267B7F"/>
    <w:rsid w:val="00267FBF"/>
    <w:rsid w:val="00270043"/>
    <w:rsid w:val="002706FF"/>
    <w:rsid w:val="0027183E"/>
    <w:rsid w:val="002725C4"/>
    <w:rsid w:val="00272A72"/>
    <w:rsid w:val="00272A7F"/>
    <w:rsid w:val="00273A2E"/>
    <w:rsid w:val="00273A7A"/>
    <w:rsid w:val="00273F64"/>
    <w:rsid w:val="00274392"/>
    <w:rsid w:val="00277091"/>
    <w:rsid w:val="0028069E"/>
    <w:rsid w:val="002808CD"/>
    <w:rsid w:val="002823F7"/>
    <w:rsid w:val="0028274A"/>
    <w:rsid w:val="00283391"/>
    <w:rsid w:val="0028554A"/>
    <w:rsid w:val="00286339"/>
    <w:rsid w:val="00286830"/>
    <w:rsid w:val="0028694D"/>
    <w:rsid w:val="00286F47"/>
    <w:rsid w:val="00287C57"/>
    <w:rsid w:val="0029012C"/>
    <w:rsid w:val="002909C7"/>
    <w:rsid w:val="0029135C"/>
    <w:rsid w:val="00291FAC"/>
    <w:rsid w:val="00293A6E"/>
    <w:rsid w:val="00294B20"/>
    <w:rsid w:val="00297027"/>
    <w:rsid w:val="002971BA"/>
    <w:rsid w:val="002979C0"/>
    <w:rsid w:val="00297DEA"/>
    <w:rsid w:val="002A1CA3"/>
    <w:rsid w:val="002A2003"/>
    <w:rsid w:val="002A2C62"/>
    <w:rsid w:val="002A33FE"/>
    <w:rsid w:val="002A3F60"/>
    <w:rsid w:val="002A46C3"/>
    <w:rsid w:val="002A4EDF"/>
    <w:rsid w:val="002A63BB"/>
    <w:rsid w:val="002A6C68"/>
    <w:rsid w:val="002A7798"/>
    <w:rsid w:val="002A7928"/>
    <w:rsid w:val="002B0110"/>
    <w:rsid w:val="002B16E7"/>
    <w:rsid w:val="002B2055"/>
    <w:rsid w:val="002B2256"/>
    <w:rsid w:val="002B255F"/>
    <w:rsid w:val="002B439C"/>
    <w:rsid w:val="002B4634"/>
    <w:rsid w:val="002B548F"/>
    <w:rsid w:val="002C03E7"/>
    <w:rsid w:val="002C04CD"/>
    <w:rsid w:val="002C0B6B"/>
    <w:rsid w:val="002C123F"/>
    <w:rsid w:val="002C39B1"/>
    <w:rsid w:val="002C4130"/>
    <w:rsid w:val="002C5FAC"/>
    <w:rsid w:val="002C7392"/>
    <w:rsid w:val="002D0006"/>
    <w:rsid w:val="002D0186"/>
    <w:rsid w:val="002D09A8"/>
    <w:rsid w:val="002D30A8"/>
    <w:rsid w:val="002D413D"/>
    <w:rsid w:val="002D4C3D"/>
    <w:rsid w:val="002D5418"/>
    <w:rsid w:val="002D5B77"/>
    <w:rsid w:val="002D792E"/>
    <w:rsid w:val="002E0122"/>
    <w:rsid w:val="002E0596"/>
    <w:rsid w:val="002E07F6"/>
    <w:rsid w:val="002E2530"/>
    <w:rsid w:val="002E2DAA"/>
    <w:rsid w:val="002E2E2D"/>
    <w:rsid w:val="002E4283"/>
    <w:rsid w:val="002E4669"/>
    <w:rsid w:val="002E60EB"/>
    <w:rsid w:val="002E62C2"/>
    <w:rsid w:val="002E666B"/>
    <w:rsid w:val="002E6849"/>
    <w:rsid w:val="002E69F4"/>
    <w:rsid w:val="002F0412"/>
    <w:rsid w:val="002F13FB"/>
    <w:rsid w:val="002F2CC9"/>
    <w:rsid w:val="002F3DCF"/>
    <w:rsid w:val="002F3F8A"/>
    <w:rsid w:val="002F40BC"/>
    <w:rsid w:val="002F46DE"/>
    <w:rsid w:val="002F4DE1"/>
    <w:rsid w:val="002F57B8"/>
    <w:rsid w:val="002F645E"/>
    <w:rsid w:val="002F6585"/>
    <w:rsid w:val="002F6597"/>
    <w:rsid w:val="002F7B05"/>
    <w:rsid w:val="00300D25"/>
    <w:rsid w:val="003011DD"/>
    <w:rsid w:val="00301629"/>
    <w:rsid w:val="003025AE"/>
    <w:rsid w:val="00302934"/>
    <w:rsid w:val="003031EC"/>
    <w:rsid w:val="0030333C"/>
    <w:rsid w:val="003056DC"/>
    <w:rsid w:val="00306648"/>
    <w:rsid w:val="00306A30"/>
    <w:rsid w:val="00306C9F"/>
    <w:rsid w:val="00310D15"/>
    <w:rsid w:val="0031153A"/>
    <w:rsid w:val="00311716"/>
    <w:rsid w:val="0031295F"/>
    <w:rsid w:val="0031372F"/>
    <w:rsid w:val="003140ED"/>
    <w:rsid w:val="00314313"/>
    <w:rsid w:val="00315026"/>
    <w:rsid w:val="00315F3F"/>
    <w:rsid w:val="00316441"/>
    <w:rsid w:val="0031649C"/>
    <w:rsid w:val="00320185"/>
    <w:rsid w:val="00320582"/>
    <w:rsid w:val="003209CA"/>
    <w:rsid w:val="00322D1B"/>
    <w:rsid w:val="00322FC7"/>
    <w:rsid w:val="0032339C"/>
    <w:rsid w:val="00323B1C"/>
    <w:rsid w:val="00324613"/>
    <w:rsid w:val="00324681"/>
    <w:rsid w:val="00324BE6"/>
    <w:rsid w:val="003252A3"/>
    <w:rsid w:val="00325996"/>
    <w:rsid w:val="00326F87"/>
    <w:rsid w:val="00326FC9"/>
    <w:rsid w:val="00327795"/>
    <w:rsid w:val="00330449"/>
    <w:rsid w:val="0033088E"/>
    <w:rsid w:val="00330DF9"/>
    <w:rsid w:val="00331E95"/>
    <w:rsid w:val="003325EF"/>
    <w:rsid w:val="00332D72"/>
    <w:rsid w:val="00333843"/>
    <w:rsid w:val="00334BE2"/>
    <w:rsid w:val="00334ECC"/>
    <w:rsid w:val="0033776A"/>
    <w:rsid w:val="00337E1B"/>
    <w:rsid w:val="003422D5"/>
    <w:rsid w:val="00343279"/>
    <w:rsid w:val="00343C0B"/>
    <w:rsid w:val="00345C74"/>
    <w:rsid w:val="00345EC2"/>
    <w:rsid w:val="003476F2"/>
    <w:rsid w:val="00350C7D"/>
    <w:rsid w:val="00351BE5"/>
    <w:rsid w:val="003522CC"/>
    <w:rsid w:val="00352313"/>
    <w:rsid w:val="003542DF"/>
    <w:rsid w:val="00355035"/>
    <w:rsid w:val="00355BC7"/>
    <w:rsid w:val="00355D47"/>
    <w:rsid w:val="00355DAB"/>
    <w:rsid w:val="00356649"/>
    <w:rsid w:val="00357357"/>
    <w:rsid w:val="00357D38"/>
    <w:rsid w:val="0036090C"/>
    <w:rsid w:val="00360BD3"/>
    <w:rsid w:val="00360C00"/>
    <w:rsid w:val="00361287"/>
    <w:rsid w:val="003613AE"/>
    <w:rsid w:val="00361BB6"/>
    <w:rsid w:val="0036210F"/>
    <w:rsid w:val="0036263A"/>
    <w:rsid w:val="0036310C"/>
    <w:rsid w:val="00363DA3"/>
    <w:rsid w:val="00364725"/>
    <w:rsid w:val="00364BE1"/>
    <w:rsid w:val="00364DFE"/>
    <w:rsid w:val="0036509A"/>
    <w:rsid w:val="00366411"/>
    <w:rsid w:val="003665C1"/>
    <w:rsid w:val="00367D9B"/>
    <w:rsid w:val="00370225"/>
    <w:rsid w:val="00371915"/>
    <w:rsid w:val="003756AC"/>
    <w:rsid w:val="0037571B"/>
    <w:rsid w:val="00375B86"/>
    <w:rsid w:val="00376545"/>
    <w:rsid w:val="00376BEE"/>
    <w:rsid w:val="00376DAB"/>
    <w:rsid w:val="003772E9"/>
    <w:rsid w:val="00377651"/>
    <w:rsid w:val="003779B5"/>
    <w:rsid w:val="00380EBE"/>
    <w:rsid w:val="003824C8"/>
    <w:rsid w:val="00382B67"/>
    <w:rsid w:val="00382E3D"/>
    <w:rsid w:val="00383375"/>
    <w:rsid w:val="003843D6"/>
    <w:rsid w:val="00384EA4"/>
    <w:rsid w:val="003854F1"/>
    <w:rsid w:val="00385868"/>
    <w:rsid w:val="0038667F"/>
    <w:rsid w:val="003879C2"/>
    <w:rsid w:val="00387D57"/>
    <w:rsid w:val="0039043F"/>
    <w:rsid w:val="00391D05"/>
    <w:rsid w:val="0039499F"/>
    <w:rsid w:val="0039725D"/>
    <w:rsid w:val="003A1343"/>
    <w:rsid w:val="003A1E42"/>
    <w:rsid w:val="003A2396"/>
    <w:rsid w:val="003A2F29"/>
    <w:rsid w:val="003A335F"/>
    <w:rsid w:val="003A3861"/>
    <w:rsid w:val="003A4E29"/>
    <w:rsid w:val="003A502E"/>
    <w:rsid w:val="003A6103"/>
    <w:rsid w:val="003A62AB"/>
    <w:rsid w:val="003B100B"/>
    <w:rsid w:val="003B2AA2"/>
    <w:rsid w:val="003B2B74"/>
    <w:rsid w:val="003B327F"/>
    <w:rsid w:val="003B52C8"/>
    <w:rsid w:val="003B653E"/>
    <w:rsid w:val="003B665F"/>
    <w:rsid w:val="003B76A1"/>
    <w:rsid w:val="003B7840"/>
    <w:rsid w:val="003C0450"/>
    <w:rsid w:val="003C0515"/>
    <w:rsid w:val="003C06DF"/>
    <w:rsid w:val="003C0715"/>
    <w:rsid w:val="003C1908"/>
    <w:rsid w:val="003C2DB0"/>
    <w:rsid w:val="003C3748"/>
    <w:rsid w:val="003C46D9"/>
    <w:rsid w:val="003C6B74"/>
    <w:rsid w:val="003C777B"/>
    <w:rsid w:val="003C7AB2"/>
    <w:rsid w:val="003D0469"/>
    <w:rsid w:val="003D1895"/>
    <w:rsid w:val="003D23EC"/>
    <w:rsid w:val="003D28D9"/>
    <w:rsid w:val="003D40B6"/>
    <w:rsid w:val="003D41F1"/>
    <w:rsid w:val="003D4655"/>
    <w:rsid w:val="003D59B2"/>
    <w:rsid w:val="003D5B76"/>
    <w:rsid w:val="003D6039"/>
    <w:rsid w:val="003D727A"/>
    <w:rsid w:val="003D7466"/>
    <w:rsid w:val="003D7664"/>
    <w:rsid w:val="003E3F3B"/>
    <w:rsid w:val="003E6B8F"/>
    <w:rsid w:val="003F0224"/>
    <w:rsid w:val="003F0CCB"/>
    <w:rsid w:val="003F0D60"/>
    <w:rsid w:val="003F0ECB"/>
    <w:rsid w:val="003F0F30"/>
    <w:rsid w:val="003F1171"/>
    <w:rsid w:val="003F18BE"/>
    <w:rsid w:val="003F190E"/>
    <w:rsid w:val="003F2427"/>
    <w:rsid w:val="003F516A"/>
    <w:rsid w:val="003F5232"/>
    <w:rsid w:val="003F53E1"/>
    <w:rsid w:val="003F5D14"/>
    <w:rsid w:val="003F72E1"/>
    <w:rsid w:val="003F7B77"/>
    <w:rsid w:val="00400990"/>
    <w:rsid w:val="0040099A"/>
    <w:rsid w:val="00400A0B"/>
    <w:rsid w:val="00400FA1"/>
    <w:rsid w:val="004011F3"/>
    <w:rsid w:val="00401544"/>
    <w:rsid w:val="00401C2C"/>
    <w:rsid w:val="00403241"/>
    <w:rsid w:val="0040338C"/>
    <w:rsid w:val="004038F6"/>
    <w:rsid w:val="00403AE8"/>
    <w:rsid w:val="0040725A"/>
    <w:rsid w:val="00407369"/>
    <w:rsid w:val="004073EA"/>
    <w:rsid w:val="00410A3C"/>
    <w:rsid w:val="00410F7A"/>
    <w:rsid w:val="0041166B"/>
    <w:rsid w:val="00412000"/>
    <w:rsid w:val="0041361B"/>
    <w:rsid w:val="00413EF8"/>
    <w:rsid w:val="00414190"/>
    <w:rsid w:val="00414663"/>
    <w:rsid w:val="004154AB"/>
    <w:rsid w:val="00415B85"/>
    <w:rsid w:val="00417471"/>
    <w:rsid w:val="00417A5D"/>
    <w:rsid w:val="00417F85"/>
    <w:rsid w:val="00420199"/>
    <w:rsid w:val="0042197B"/>
    <w:rsid w:val="00421B39"/>
    <w:rsid w:val="004221ED"/>
    <w:rsid w:val="0042233B"/>
    <w:rsid w:val="00425FDF"/>
    <w:rsid w:val="00427333"/>
    <w:rsid w:val="0043122C"/>
    <w:rsid w:val="00431D37"/>
    <w:rsid w:val="00433172"/>
    <w:rsid w:val="00433C31"/>
    <w:rsid w:val="00435317"/>
    <w:rsid w:val="00437501"/>
    <w:rsid w:val="00437585"/>
    <w:rsid w:val="004376F7"/>
    <w:rsid w:val="00440488"/>
    <w:rsid w:val="00440BE3"/>
    <w:rsid w:val="00441F15"/>
    <w:rsid w:val="00441F19"/>
    <w:rsid w:val="00442777"/>
    <w:rsid w:val="00442952"/>
    <w:rsid w:val="00442CDE"/>
    <w:rsid w:val="00443CBD"/>
    <w:rsid w:val="004446DD"/>
    <w:rsid w:val="004452BB"/>
    <w:rsid w:val="00445585"/>
    <w:rsid w:val="00445730"/>
    <w:rsid w:val="00447ACC"/>
    <w:rsid w:val="00451820"/>
    <w:rsid w:val="0045184B"/>
    <w:rsid w:val="00452588"/>
    <w:rsid w:val="00452822"/>
    <w:rsid w:val="00453E8F"/>
    <w:rsid w:val="00454037"/>
    <w:rsid w:val="0045492F"/>
    <w:rsid w:val="004550D0"/>
    <w:rsid w:val="0045759D"/>
    <w:rsid w:val="00460E7B"/>
    <w:rsid w:val="00462BF0"/>
    <w:rsid w:val="00462FCB"/>
    <w:rsid w:val="004641BD"/>
    <w:rsid w:val="00464795"/>
    <w:rsid w:val="00465B06"/>
    <w:rsid w:val="0046654C"/>
    <w:rsid w:val="00466B51"/>
    <w:rsid w:val="00466D7B"/>
    <w:rsid w:val="00471076"/>
    <w:rsid w:val="00472092"/>
    <w:rsid w:val="00472E97"/>
    <w:rsid w:val="00473EE7"/>
    <w:rsid w:val="004741A0"/>
    <w:rsid w:val="00474C6B"/>
    <w:rsid w:val="0047601F"/>
    <w:rsid w:val="00476159"/>
    <w:rsid w:val="00477E8B"/>
    <w:rsid w:val="004810A4"/>
    <w:rsid w:val="00482549"/>
    <w:rsid w:val="0048297D"/>
    <w:rsid w:val="0048327F"/>
    <w:rsid w:val="0048365D"/>
    <w:rsid w:val="00483822"/>
    <w:rsid w:val="0048646F"/>
    <w:rsid w:val="004905BA"/>
    <w:rsid w:val="004911C1"/>
    <w:rsid w:val="0049245E"/>
    <w:rsid w:val="004926A3"/>
    <w:rsid w:val="004935D9"/>
    <w:rsid w:val="00493A70"/>
    <w:rsid w:val="00494514"/>
    <w:rsid w:val="00497522"/>
    <w:rsid w:val="004A11F8"/>
    <w:rsid w:val="004A18C1"/>
    <w:rsid w:val="004A1F55"/>
    <w:rsid w:val="004A1FE8"/>
    <w:rsid w:val="004A4F4F"/>
    <w:rsid w:val="004A5A4C"/>
    <w:rsid w:val="004A6B35"/>
    <w:rsid w:val="004A7824"/>
    <w:rsid w:val="004A78CA"/>
    <w:rsid w:val="004A7D76"/>
    <w:rsid w:val="004B0600"/>
    <w:rsid w:val="004B11A3"/>
    <w:rsid w:val="004B215D"/>
    <w:rsid w:val="004B4D00"/>
    <w:rsid w:val="004B5187"/>
    <w:rsid w:val="004B601D"/>
    <w:rsid w:val="004B6851"/>
    <w:rsid w:val="004B7525"/>
    <w:rsid w:val="004C0DD5"/>
    <w:rsid w:val="004C21A0"/>
    <w:rsid w:val="004C2950"/>
    <w:rsid w:val="004C2D0E"/>
    <w:rsid w:val="004C46F6"/>
    <w:rsid w:val="004C4B17"/>
    <w:rsid w:val="004C5B7F"/>
    <w:rsid w:val="004C6020"/>
    <w:rsid w:val="004C6457"/>
    <w:rsid w:val="004C733E"/>
    <w:rsid w:val="004D2B91"/>
    <w:rsid w:val="004D319D"/>
    <w:rsid w:val="004D3288"/>
    <w:rsid w:val="004D3633"/>
    <w:rsid w:val="004D495C"/>
    <w:rsid w:val="004D4C1F"/>
    <w:rsid w:val="004D57FF"/>
    <w:rsid w:val="004D606A"/>
    <w:rsid w:val="004D6EBD"/>
    <w:rsid w:val="004D75DA"/>
    <w:rsid w:val="004E0AB1"/>
    <w:rsid w:val="004E1048"/>
    <w:rsid w:val="004E2E47"/>
    <w:rsid w:val="004E2F8A"/>
    <w:rsid w:val="004E3031"/>
    <w:rsid w:val="004E4B81"/>
    <w:rsid w:val="004E55E3"/>
    <w:rsid w:val="004E5601"/>
    <w:rsid w:val="004E67B0"/>
    <w:rsid w:val="004E76E7"/>
    <w:rsid w:val="004E7BA1"/>
    <w:rsid w:val="004E7E6D"/>
    <w:rsid w:val="004F00BF"/>
    <w:rsid w:val="004F03AC"/>
    <w:rsid w:val="004F07BA"/>
    <w:rsid w:val="004F1001"/>
    <w:rsid w:val="004F122E"/>
    <w:rsid w:val="004F18A5"/>
    <w:rsid w:val="004F1EAE"/>
    <w:rsid w:val="004F3A97"/>
    <w:rsid w:val="004F3AF0"/>
    <w:rsid w:val="004F4599"/>
    <w:rsid w:val="004F5008"/>
    <w:rsid w:val="004F5448"/>
    <w:rsid w:val="004F547E"/>
    <w:rsid w:val="004F5B16"/>
    <w:rsid w:val="004F63B1"/>
    <w:rsid w:val="004F6AE8"/>
    <w:rsid w:val="004F6EE9"/>
    <w:rsid w:val="004F709D"/>
    <w:rsid w:val="00500934"/>
    <w:rsid w:val="00500A61"/>
    <w:rsid w:val="00500B05"/>
    <w:rsid w:val="00500FE1"/>
    <w:rsid w:val="00501C7D"/>
    <w:rsid w:val="00502D2F"/>
    <w:rsid w:val="00503B41"/>
    <w:rsid w:val="00504D65"/>
    <w:rsid w:val="005056F5"/>
    <w:rsid w:val="0050593F"/>
    <w:rsid w:val="00506B79"/>
    <w:rsid w:val="00510564"/>
    <w:rsid w:val="00512363"/>
    <w:rsid w:val="00512584"/>
    <w:rsid w:val="00512665"/>
    <w:rsid w:val="00514D0B"/>
    <w:rsid w:val="005176A5"/>
    <w:rsid w:val="00520BC6"/>
    <w:rsid w:val="005211E6"/>
    <w:rsid w:val="00522724"/>
    <w:rsid w:val="0052285E"/>
    <w:rsid w:val="00523892"/>
    <w:rsid w:val="00523E42"/>
    <w:rsid w:val="005247F1"/>
    <w:rsid w:val="00525317"/>
    <w:rsid w:val="00526B8D"/>
    <w:rsid w:val="00527CFC"/>
    <w:rsid w:val="005311CC"/>
    <w:rsid w:val="00531957"/>
    <w:rsid w:val="005329BB"/>
    <w:rsid w:val="00532AC4"/>
    <w:rsid w:val="00533AD9"/>
    <w:rsid w:val="00533D84"/>
    <w:rsid w:val="00536644"/>
    <w:rsid w:val="005378EF"/>
    <w:rsid w:val="00537ACE"/>
    <w:rsid w:val="005419D7"/>
    <w:rsid w:val="00541B92"/>
    <w:rsid w:val="00543442"/>
    <w:rsid w:val="00544929"/>
    <w:rsid w:val="0054523B"/>
    <w:rsid w:val="005459BB"/>
    <w:rsid w:val="00546518"/>
    <w:rsid w:val="005474F6"/>
    <w:rsid w:val="005514F7"/>
    <w:rsid w:val="005545E6"/>
    <w:rsid w:val="00554DDF"/>
    <w:rsid w:val="00555178"/>
    <w:rsid w:val="005561C2"/>
    <w:rsid w:val="00556E65"/>
    <w:rsid w:val="00557C75"/>
    <w:rsid w:val="00560683"/>
    <w:rsid w:val="00560A40"/>
    <w:rsid w:val="0056193A"/>
    <w:rsid w:val="00561B99"/>
    <w:rsid w:val="00563425"/>
    <w:rsid w:val="005645A9"/>
    <w:rsid w:val="00564C3C"/>
    <w:rsid w:val="00565B7F"/>
    <w:rsid w:val="00565F32"/>
    <w:rsid w:val="00566B95"/>
    <w:rsid w:val="00566E3E"/>
    <w:rsid w:val="00567298"/>
    <w:rsid w:val="00567855"/>
    <w:rsid w:val="00571D71"/>
    <w:rsid w:val="0057223F"/>
    <w:rsid w:val="00572604"/>
    <w:rsid w:val="00572939"/>
    <w:rsid w:val="005735D8"/>
    <w:rsid w:val="005736C5"/>
    <w:rsid w:val="005736FD"/>
    <w:rsid w:val="005754E3"/>
    <w:rsid w:val="00575530"/>
    <w:rsid w:val="00575884"/>
    <w:rsid w:val="0057606A"/>
    <w:rsid w:val="0057718B"/>
    <w:rsid w:val="005778C3"/>
    <w:rsid w:val="00580D93"/>
    <w:rsid w:val="00580DBF"/>
    <w:rsid w:val="0058110E"/>
    <w:rsid w:val="0058270F"/>
    <w:rsid w:val="00584974"/>
    <w:rsid w:val="00584E18"/>
    <w:rsid w:val="005858E5"/>
    <w:rsid w:val="00585B05"/>
    <w:rsid w:val="005861C2"/>
    <w:rsid w:val="0058636E"/>
    <w:rsid w:val="005874A6"/>
    <w:rsid w:val="00587622"/>
    <w:rsid w:val="005876C6"/>
    <w:rsid w:val="00590A85"/>
    <w:rsid w:val="005911BC"/>
    <w:rsid w:val="0059436C"/>
    <w:rsid w:val="0059476E"/>
    <w:rsid w:val="005948C7"/>
    <w:rsid w:val="00594D9F"/>
    <w:rsid w:val="00594DF8"/>
    <w:rsid w:val="00595217"/>
    <w:rsid w:val="00595BF0"/>
    <w:rsid w:val="00595F82"/>
    <w:rsid w:val="005A02A9"/>
    <w:rsid w:val="005A0330"/>
    <w:rsid w:val="005A1750"/>
    <w:rsid w:val="005A2133"/>
    <w:rsid w:val="005A2832"/>
    <w:rsid w:val="005A3BBD"/>
    <w:rsid w:val="005A61CA"/>
    <w:rsid w:val="005A64A9"/>
    <w:rsid w:val="005A69C3"/>
    <w:rsid w:val="005A6DE8"/>
    <w:rsid w:val="005A7199"/>
    <w:rsid w:val="005A7DC9"/>
    <w:rsid w:val="005B1A1F"/>
    <w:rsid w:val="005B1ADE"/>
    <w:rsid w:val="005B2094"/>
    <w:rsid w:val="005B2306"/>
    <w:rsid w:val="005B65D3"/>
    <w:rsid w:val="005B6F96"/>
    <w:rsid w:val="005B7725"/>
    <w:rsid w:val="005C05AE"/>
    <w:rsid w:val="005C1ECB"/>
    <w:rsid w:val="005C30AC"/>
    <w:rsid w:val="005C34CC"/>
    <w:rsid w:val="005C3EE7"/>
    <w:rsid w:val="005C429D"/>
    <w:rsid w:val="005C5002"/>
    <w:rsid w:val="005C5969"/>
    <w:rsid w:val="005C6425"/>
    <w:rsid w:val="005C64FE"/>
    <w:rsid w:val="005C71BA"/>
    <w:rsid w:val="005C7ABA"/>
    <w:rsid w:val="005D0124"/>
    <w:rsid w:val="005D01E7"/>
    <w:rsid w:val="005D22C1"/>
    <w:rsid w:val="005D2BE8"/>
    <w:rsid w:val="005D2E1D"/>
    <w:rsid w:val="005D467D"/>
    <w:rsid w:val="005D47B1"/>
    <w:rsid w:val="005D66E7"/>
    <w:rsid w:val="005D74D3"/>
    <w:rsid w:val="005D77F4"/>
    <w:rsid w:val="005D7AA5"/>
    <w:rsid w:val="005D7EA3"/>
    <w:rsid w:val="005E0FF1"/>
    <w:rsid w:val="005E132D"/>
    <w:rsid w:val="005E1CF9"/>
    <w:rsid w:val="005E22B7"/>
    <w:rsid w:val="005E25F4"/>
    <w:rsid w:val="005E64CF"/>
    <w:rsid w:val="005E6759"/>
    <w:rsid w:val="005E717D"/>
    <w:rsid w:val="005E783A"/>
    <w:rsid w:val="005F0981"/>
    <w:rsid w:val="005F0E33"/>
    <w:rsid w:val="005F1355"/>
    <w:rsid w:val="005F15B7"/>
    <w:rsid w:val="005F162B"/>
    <w:rsid w:val="005F2226"/>
    <w:rsid w:val="005F31FE"/>
    <w:rsid w:val="005F3216"/>
    <w:rsid w:val="005F41A8"/>
    <w:rsid w:val="005F5276"/>
    <w:rsid w:val="005F554B"/>
    <w:rsid w:val="005F554C"/>
    <w:rsid w:val="005F5E50"/>
    <w:rsid w:val="005F62E7"/>
    <w:rsid w:val="005F6852"/>
    <w:rsid w:val="005F68AB"/>
    <w:rsid w:val="005F7405"/>
    <w:rsid w:val="005F795A"/>
    <w:rsid w:val="005F7FA5"/>
    <w:rsid w:val="006007C9"/>
    <w:rsid w:val="0060217B"/>
    <w:rsid w:val="006027D0"/>
    <w:rsid w:val="006028E9"/>
    <w:rsid w:val="00604B09"/>
    <w:rsid w:val="00604B9C"/>
    <w:rsid w:val="00605963"/>
    <w:rsid w:val="00606141"/>
    <w:rsid w:val="006063ED"/>
    <w:rsid w:val="00606D58"/>
    <w:rsid w:val="006076B5"/>
    <w:rsid w:val="00607DFC"/>
    <w:rsid w:val="006125F7"/>
    <w:rsid w:val="00612F6A"/>
    <w:rsid w:val="0061437E"/>
    <w:rsid w:val="006146D4"/>
    <w:rsid w:val="00614CF7"/>
    <w:rsid w:val="00615E8E"/>
    <w:rsid w:val="00616CCD"/>
    <w:rsid w:val="00617164"/>
    <w:rsid w:val="00620EBE"/>
    <w:rsid w:val="006232A3"/>
    <w:rsid w:val="00623D67"/>
    <w:rsid w:val="00625C97"/>
    <w:rsid w:val="00626A0C"/>
    <w:rsid w:val="006271B7"/>
    <w:rsid w:val="00630889"/>
    <w:rsid w:val="00631463"/>
    <w:rsid w:val="006314A1"/>
    <w:rsid w:val="006324FB"/>
    <w:rsid w:val="0063322A"/>
    <w:rsid w:val="00633A01"/>
    <w:rsid w:val="00633D62"/>
    <w:rsid w:val="00635105"/>
    <w:rsid w:val="0063573D"/>
    <w:rsid w:val="00635E66"/>
    <w:rsid w:val="0063619F"/>
    <w:rsid w:val="0063641D"/>
    <w:rsid w:val="006371F5"/>
    <w:rsid w:val="0063E87A"/>
    <w:rsid w:val="00640D97"/>
    <w:rsid w:val="00641188"/>
    <w:rsid w:val="00641915"/>
    <w:rsid w:val="00641D89"/>
    <w:rsid w:val="00643EB0"/>
    <w:rsid w:val="00644CF7"/>
    <w:rsid w:val="00644E6C"/>
    <w:rsid w:val="00644F2A"/>
    <w:rsid w:val="00647564"/>
    <w:rsid w:val="00647780"/>
    <w:rsid w:val="006478CA"/>
    <w:rsid w:val="00651648"/>
    <w:rsid w:val="00651741"/>
    <w:rsid w:val="00652F0D"/>
    <w:rsid w:val="00653F81"/>
    <w:rsid w:val="0065451C"/>
    <w:rsid w:val="00656400"/>
    <w:rsid w:val="006564A9"/>
    <w:rsid w:val="00656A37"/>
    <w:rsid w:val="00661F45"/>
    <w:rsid w:val="00662107"/>
    <w:rsid w:val="006628B4"/>
    <w:rsid w:val="0066448F"/>
    <w:rsid w:val="0066525D"/>
    <w:rsid w:val="006654AA"/>
    <w:rsid w:val="00665BE7"/>
    <w:rsid w:val="00665C3F"/>
    <w:rsid w:val="006665B4"/>
    <w:rsid w:val="0067042B"/>
    <w:rsid w:val="006707E9"/>
    <w:rsid w:val="00672064"/>
    <w:rsid w:val="0067247C"/>
    <w:rsid w:val="00673211"/>
    <w:rsid w:val="0067384D"/>
    <w:rsid w:val="00673981"/>
    <w:rsid w:val="00674F36"/>
    <w:rsid w:val="00675726"/>
    <w:rsid w:val="006762EB"/>
    <w:rsid w:val="00677B59"/>
    <w:rsid w:val="00680629"/>
    <w:rsid w:val="00680A9A"/>
    <w:rsid w:val="00680AC5"/>
    <w:rsid w:val="00681CF1"/>
    <w:rsid w:val="006833D1"/>
    <w:rsid w:val="00683B6A"/>
    <w:rsid w:val="00683F4F"/>
    <w:rsid w:val="006850AF"/>
    <w:rsid w:val="006855BC"/>
    <w:rsid w:val="00686923"/>
    <w:rsid w:val="00687FEC"/>
    <w:rsid w:val="00690E89"/>
    <w:rsid w:val="00691B9F"/>
    <w:rsid w:val="00691D48"/>
    <w:rsid w:val="006925EE"/>
    <w:rsid w:val="0069549C"/>
    <w:rsid w:val="006958B4"/>
    <w:rsid w:val="00696607"/>
    <w:rsid w:val="00696C72"/>
    <w:rsid w:val="006A04F8"/>
    <w:rsid w:val="006A12EE"/>
    <w:rsid w:val="006A2FA8"/>
    <w:rsid w:val="006A3EC2"/>
    <w:rsid w:val="006A5869"/>
    <w:rsid w:val="006A5B29"/>
    <w:rsid w:val="006B0155"/>
    <w:rsid w:val="006B024F"/>
    <w:rsid w:val="006B04F7"/>
    <w:rsid w:val="006B0D2A"/>
    <w:rsid w:val="006B11CB"/>
    <w:rsid w:val="006B2977"/>
    <w:rsid w:val="006B415C"/>
    <w:rsid w:val="006B43C3"/>
    <w:rsid w:val="006B44F7"/>
    <w:rsid w:val="006B7301"/>
    <w:rsid w:val="006B797A"/>
    <w:rsid w:val="006C2FB5"/>
    <w:rsid w:val="006C3CE5"/>
    <w:rsid w:val="006C4B16"/>
    <w:rsid w:val="006C5262"/>
    <w:rsid w:val="006C5E90"/>
    <w:rsid w:val="006C6900"/>
    <w:rsid w:val="006C7668"/>
    <w:rsid w:val="006D00D3"/>
    <w:rsid w:val="006D2E63"/>
    <w:rsid w:val="006D6179"/>
    <w:rsid w:val="006D6442"/>
    <w:rsid w:val="006D67C3"/>
    <w:rsid w:val="006D77C2"/>
    <w:rsid w:val="006E019C"/>
    <w:rsid w:val="006E0C7C"/>
    <w:rsid w:val="006E2082"/>
    <w:rsid w:val="006E2705"/>
    <w:rsid w:val="006E2D17"/>
    <w:rsid w:val="006E4970"/>
    <w:rsid w:val="006E4B5B"/>
    <w:rsid w:val="006E4E0A"/>
    <w:rsid w:val="006E5954"/>
    <w:rsid w:val="006E5C25"/>
    <w:rsid w:val="006E62BA"/>
    <w:rsid w:val="006E79E4"/>
    <w:rsid w:val="006F0E13"/>
    <w:rsid w:val="006F178D"/>
    <w:rsid w:val="006F23A3"/>
    <w:rsid w:val="006F3110"/>
    <w:rsid w:val="006F3DD7"/>
    <w:rsid w:val="006F487F"/>
    <w:rsid w:val="006F50FE"/>
    <w:rsid w:val="006F5204"/>
    <w:rsid w:val="006F5884"/>
    <w:rsid w:val="006F609F"/>
    <w:rsid w:val="006F639D"/>
    <w:rsid w:val="006F671B"/>
    <w:rsid w:val="006F7986"/>
    <w:rsid w:val="006F79C9"/>
    <w:rsid w:val="006F7BAC"/>
    <w:rsid w:val="0070201F"/>
    <w:rsid w:val="007027E4"/>
    <w:rsid w:val="0070597D"/>
    <w:rsid w:val="00705E44"/>
    <w:rsid w:val="007063B3"/>
    <w:rsid w:val="00706CAF"/>
    <w:rsid w:val="0070707B"/>
    <w:rsid w:val="0070743B"/>
    <w:rsid w:val="007075A0"/>
    <w:rsid w:val="007077DF"/>
    <w:rsid w:val="00707AE1"/>
    <w:rsid w:val="00707E97"/>
    <w:rsid w:val="0071430C"/>
    <w:rsid w:val="00714447"/>
    <w:rsid w:val="00715321"/>
    <w:rsid w:val="00715EA5"/>
    <w:rsid w:val="007206FE"/>
    <w:rsid w:val="00721211"/>
    <w:rsid w:val="0072167F"/>
    <w:rsid w:val="007241FE"/>
    <w:rsid w:val="0072473F"/>
    <w:rsid w:val="007249A1"/>
    <w:rsid w:val="00726CB8"/>
    <w:rsid w:val="00726D44"/>
    <w:rsid w:val="00726F1C"/>
    <w:rsid w:val="00726F88"/>
    <w:rsid w:val="00727746"/>
    <w:rsid w:val="007301B4"/>
    <w:rsid w:val="0073098F"/>
    <w:rsid w:val="00730BF1"/>
    <w:rsid w:val="00731753"/>
    <w:rsid w:val="00731E13"/>
    <w:rsid w:val="007323E4"/>
    <w:rsid w:val="007328A0"/>
    <w:rsid w:val="00732FBD"/>
    <w:rsid w:val="00733297"/>
    <w:rsid w:val="007334B0"/>
    <w:rsid w:val="007338B9"/>
    <w:rsid w:val="007351EA"/>
    <w:rsid w:val="00736245"/>
    <w:rsid w:val="00736304"/>
    <w:rsid w:val="007369BE"/>
    <w:rsid w:val="007379C3"/>
    <w:rsid w:val="00740515"/>
    <w:rsid w:val="00740CA5"/>
    <w:rsid w:val="007417A7"/>
    <w:rsid w:val="00741C3B"/>
    <w:rsid w:val="00741F0B"/>
    <w:rsid w:val="007421EC"/>
    <w:rsid w:val="007423B7"/>
    <w:rsid w:val="00743719"/>
    <w:rsid w:val="0074527D"/>
    <w:rsid w:val="00746642"/>
    <w:rsid w:val="007476E5"/>
    <w:rsid w:val="00750989"/>
    <w:rsid w:val="00750C9C"/>
    <w:rsid w:val="007512BB"/>
    <w:rsid w:val="00751611"/>
    <w:rsid w:val="00751E6E"/>
    <w:rsid w:val="00752164"/>
    <w:rsid w:val="00752166"/>
    <w:rsid w:val="007521CA"/>
    <w:rsid w:val="0075281F"/>
    <w:rsid w:val="007532E5"/>
    <w:rsid w:val="0075372B"/>
    <w:rsid w:val="00756C44"/>
    <w:rsid w:val="00756F1F"/>
    <w:rsid w:val="007613F7"/>
    <w:rsid w:val="00761EE7"/>
    <w:rsid w:val="007639D0"/>
    <w:rsid w:val="0076438F"/>
    <w:rsid w:val="00764CD3"/>
    <w:rsid w:val="00764FE1"/>
    <w:rsid w:val="007653D8"/>
    <w:rsid w:val="0076594C"/>
    <w:rsid w:val="00765955"/>
    <w:rsid w:val="00765F09"/>
    <w:rsid w:val="007670E9"/>
    <w:rsid w:val="0076775C"/>
    <w:rsid w:val="00767A3D"/>
    <w:rsid w:val="00770B84"/>
    <w:rsid w:val="00771312"/>
    <w:rsid w:val="0077353E"/>
    <w:rsid w:val="00773BDB"/>
    <w:rsid w:val="00774669"/>
    <w:rsid w:val="00775657"/>
    <w:rsid w:val="00775815"/>
    <w:rsid w:val="007761F5"/>
    <w:rsid w:val="007773D0"/>
    <w:rsid w:val="00780E77"/>
    <w:rsid w:val="0078171C"/>
    <w:rsid w:val="007827E6"/>
    <w:rsid w:val="00782AFB"/>
    <w:rsid w:val="007836F9"/>
    <w:rsid w:val="00783CBB"/>
    <w:rsid w:val="00783D95"/>
    <w:rsid w:val="00784E64"/>
    <w:rsid w:val="00785595"/>
    <w:rsid w:val="00785916"/>
    <w:rsid w:val="00786456"/>
    <w:rsid w:val="00786459"/>
    <w:rsid w:val="007909A6"/>
    <w:rsid w:val="00791E88"/>
    <w:rsid w:val="00792478"/>
    <w:rsid w:val="00792708"/>
    <w:rsid w:val="00792D3D"/>
    <w:rsid w:val="00793BF1"/>
    <w:rsid w:val="007949D3"/>
    <w:rsid w:val="007955CB"/>
    <w:rsid w:val="00795BAB"/>
    <w:rsid w:val="0079699A"/>
    <w:rsid w:val="00796E0B"/>
    <w:rsid w:val="007A0539"/>
    <w:rsid w:val="007A09FC"/>
    <w:rsid w:val="007A11E9"/>
    <w:rsid w:val="007A2EEE"/>
    <w:rsid w:val="007A38F1"/>
    <w:rsid w:val="007A3993"/>
    <w:rsid w:val="007A41C7"/>
    <w:rsid w:val="007A4B87"/>
    <w:rsid w:val="007A627D"/>
    <w:rsid w:val="007A68F9"/>
    <w:rsid w:val="007A7658"/>
    <w:rsid w:val="007B0985"/>
    <w:rsid w:val="007B1DD2"/>
    <w:rsid w:val="007B2E7D"/>
    <w:rsid w:val="007B3DF4"/>
    <w:rsid w:val="007B4B8C"/>
    <w:rsid w:val="007B69CB"/>
    <w:rsid w:val="007B6DBC"/>
    <w:rsid w:val="007B71DD"/>
    <w:rsid w:val="007C2019"/>
    <w:rsid w:val="007C21D2"/>
    <w:rsid w:val="007C2587"/>
    <w:rsid w:val="007C3AFE"/>
    <w:rsid w:val="007C407F"/>
    <w:rsid w:val="007C44DE"/>
    <w:rsid w:val="007C4607"/>
    <w:rsid w:val="007D1085"/>
    <w:rsid w:val="007D1280"/>
    <w:rsid w:val="007D2B10"/>
    <w:rsid w:val="007D458C"/>
    <w:rsid w:val="007D4BC4"/>
    <w:rsid w:val="007D4C7F"/>
    <w:rsid w:val="007D4D57"/>
    <w:rsid w:val="007D561D"/>
    <w:rsid w:val="007D5B67"/>
    <w:rsid w:val="007D5B7A"/>
    <w:rsid w:val="007D5D63"/>
    <w:rsid w:val="007D6303"/>
    <w:rsid w:val="007D7107"/>
    <w:rsid w:val="007D7BAF"/>
    <w:rsid w:val="007E04BD"/>
    <w:rsid w:val="007E053C"/>
    <w:rsid w:val="007E0DAA"/>
    <w:rsid w:val="007E20CF"/>
    <w:rsid w:val="007E49AB"/>
    <w:rsid w:val="007E589E"/>
    <w:rsid w:val="007E58EF"/>
    <w:rsid w:val="007E6186"/>
    <w:rsid w:val="007E6522"/>
    <w:rsid w:val="007E71AA"/>
    <w:rsid w:val="007E72E9"/>
    <w:rsid w:val="007F0471"/>
    <w:rsid w:val="007F18E0"/>
    <w:rsid w:val="007F28EB"/>
    <w:rsid w:val="007F3161"/>
    <w:rsid w:val="007F64BE"/>
    <w:rsid w:val="007F7207"/>
    <w:rsid w:val="007F727B"/>
    <w:rsid w:val="007F73DC"/>
    <w:rsid w:val="00800426"/>
    <w:rsid w:val="0080120D"/>
    <w:rsid w:val="00801A05"/>
    <w:rsid w:val="00802311"/>
    <w:rsid w:val="00802486"/>
    <w:rsid w:val="00802A38"/>
    <w:rsid w:val="00802FD4"/>
    <w:rsid w:val="00803657"/>
    <w:rsid w:val="008036AF"/>
    <w:rsid w:val="0080410A"/>
    <w:rsid w:val="00804271"/>
    <w:rsid w:val="008047A3"/>
    <w:rsid w:val="00804A55"/>
    <w:rsid w:val="00804F7D"/>
    <w:rsid w:val="008052B3"/>
    <w:rsid w:val="008062B3"/>
    <w:rsid w:val="008073AE"/>
    <w:rsid w:val="00807BC5"/>
    <w:rsid w:val="008113CB"/>
    <w:rsid w:val="0081145E"/>
    <w:rsid w:val="008129D9"/>
    <w:rsid w:val="008138D8"/>
    <w:rsid w:val="00813F25"/>
    <w:rsid w:val="00813FCD"/>
    <w:rsid w:val="00814821"/>
    <w:rsid w:val="00814BFD"/>
    <w:rsid w:val="00815DA0"/>
    <w:rsid w:val="00816449"/>
    <w:rsid w:val="008177B4"/>
    <w:rsid w:val="00821EF2"/>
    <w:rsid w:val="008220AC"/>
    <w:rsid w:val="00822172"/>
    <w:rsid w:val="008235E0"/>
    <w:rsid w:val="00823DCB"/>
    <w:rsid w:val="00825864"/>
    <w:rsid w:val="00827853"/>
    <w:rsid w:val="00827C9C"/>
    <w:rsid w:val="0083022E"/>
    <w:rsid w:val="00830333"/>
    <w:rsid w:val="00831AF3"/>
    <w:rsid w:val="00832288"/>
    <w:rsid w:val="0083334F"/>
    <w:rsid w:val="00833469"/>
    <w:rsid w:val="008336AB"/>
    <w:rsid w:val="008338FC"/>
    <w:rsid w:val="00833974"/>
    <w:rsid w:val="00833D72"/>
    <w:rsid w:val="008346A5"/>
    <w:rsid w:val="008349BE"/>
    <w:rsid w:val="0083583E"/>
    <w:rsid w:val="00835A3E"/>
    <w:rsid w:val="00835B5E"/>
    <w:rsid w:val="0083601D"/>
    <w:rsid w:val="008368FE"/>
    <w:rsid w:val="008408CC"/>
    <w:rsid w:val="0084090D"/>
    <w:rsid w:val="00842AFB"/>
    <w:rsid w:val="0084481C"/>
    <w:rsid w:val="00844ADC"/>
    <w:rsid w:val="00847125"/>
    <w:rsid w:val="00847FD4"/>
    <w:rsid w:val="0085024E"/>
    <w:rsid w:val="00850948"/>
    <w:rsid w:val="00851A36"/>
    <w:rsid w:val="00852DF7"/>
    <w:rsid w:val="00853356"/>
    <w:rsid w:val="00853EDA"/>
    <w:rsid w:val="00853F26"/>
    <w:rsid w:val="008550D5"/>
    <w:rsid w:val="0085522B"/>
    <w:rsid w:val="00855462"/>
    <w:rsid w:val="00855B06"/>
    <w:rsid w:val="00856FAA"/>
    <w:rsid w:val="008572FF"/>
    <w:rsid w:val="00861098"/>
    <w:rsid w:val="0086227D"/>
    <w:rsid w:val="00863DCF"/>
    <w:rsid w:val="008642FE"/>
    <w:rsid w:val="008643A2"/>
    <w:rsid w:val="0086446A"/>
    <w:rsid w:val="00864BE2"/>
    <w:rsid w:val="00865862"/>
    <w:rsid w:val="00865A6D"/>
    <w:rsid w:val="00865B40"/>
    <w:rsid w:val="00865BB1"/>
    <w:rsid w:val="00866784"/>
    <w:rsid w:val="00867FB9"/>
    <w:rsid w:val="008706C2"/>
    <w:rsid w:val="00871467"/>
    <w:rsid w:val="00871A23"/>
    <w:rsid w:val="00873B26"/>
    <w:rsid w:val="00873F38"/>
    <w:rsid w:val="00874752"/>
    <w:rsid w:val="008759DA"/>
    <w:rsid w:val="00876933"/>
    <w:rsid w:val="0087736D"/>
    <w:rsid w:val="0087780C"/>
    <w:rsid w:val="008807CE"/>
    <w:rsid w:val="008809DE"/>
    <w:rsid w:val="00881E61"/>
    <w:rsid w:val="00882693"/>
    <w:rsid w:val="008832AA"/>
    <w:rsid w:val="008835BA"/>
    <w:rsid w:val="0088386A"/>
    <w:rsid w:val="00885284"/>
    <w:rsid w:val="00887614"/>
    <w:rsid w:val="00887B32"/>
    <w:rsid w:val="00887D88"/>
    <w:rsid w:val="008914EB"/>
    <w:rsid w:val="00892985"/>
    <w:rsid w:val="00892E10"/>
    <w:rsid w:val="008A02A9"/>
    <w:rsid w:val="008A04BD"/>
    <w:rsid w:val="008A05C4"/>
    <w:rsid w:val="008A0A14"/>
    <w:rsid w:val="008A1226"/>
    <w:rsid w:val="008A1792"/>
    <w:rsid w:val="008A19F1"/>
    <w:rsid w:val="008A2F2E"/>
    <w:rsid w:val="008A3550"/>
    <w:rsid w:val="008A35E1"/>
    <w:rsid w:val="008A3C98"/>
    <w:rsid w:val="008A41FE"/>
    <w:rsid w:val="008A53D1"/>
    <w:rsid w:val="008A6304"/>
    <w:rsid w:val="008A6411"/>
    <w:rsid w:val="008A656E"/>
    <w:rsid w:val="008A68C0"/>
    <w:rsid w:val="008A7A1C"/>
    <w:rsid w:val="008A7AFD"/>
    <w:rsid w:val="008A7E23"/>
    <w:rsid w:val="008B0547"/>
    <w:rsid w:val="008B09DE"/>
    <w:rsid w:val="008B1C2D"/>
    <w:rsid w:val="008B2088"/>
    <w:rsid w:val="008B337F"/>
    <w:rsid w:val="008B3B6F"/>
    <w:rsid w:val="008B401B"/>
    <w:rsid w:val="008B45F8"/>
    <w:rsid w:val="008B6442"/>
    <w:rsid w:val="008B6D46"/>
    <w:rsid w:val="008C0AFE"/>
    <w:rsid w:val="008C227B"/>
    <w:rsid w:val="008C3840"/>
    <w:rsid w:val="008C4A8E"/>
    <w:rsid w:val="008C4CB2"/>
    <w:rsid w:val="008C4E95"/>
    <w:rsid w:val="008C52F2"/>
    <w:rsid w:val="008C5B98"/>
    <w:rsid w:val="008C5C75"/>
    <w:rsid w:val="008C6A92"/>
    <w:rsid w:val="008C7F95"/>
    <w:rsid w:val="008D163A"/>
    <w:rsid w:val="008D17DB"/>
    <w:rsid w:val="008D1818"/>
    <w:rsid w:val="008D18A1"/>
    <w:rsid w:val="008D1B31"/>
    <w:rsid w:val="008D3E18"/>
    <w:rsid w:val="008D44B2"/>
    <w:rsid w:val="008D462F"/>
    <w:rsid w:val="008D5235"/>
    <w:rsid w:val="008D5B1E"/>
    <w:rsid w:val="008D6CDF"/>
    <w:rsid w:val="008D71FA"/>
    <w:rsid w:val="008E2487"/>
    <w:rsid w:val="008E38B9"/>
    <w:rsid w:val="008E4879"/>
    <w:rsid w:val="008E5102"/>
    <w:rsid w:val="008E5E66"/>
    <w:rsid w:val="008E777E"/>
    <w:rsid w:val="008F1150"/>
    <w:rsid w:val="008F1398"/>
    <w:rsid w:val="008F34DC"/>
    <w:rsid w:val="008F7303"/>
    <w:rsid w:val="009004C8"/>
    <w:rsid w:val="00900F6C"/>
    <w:rsid w:val="009021D2"/>
    <w:rsid w:val="009027BC"/>
    <w:rsid w:val="00903406"/>
    <w:rsid w:val="00903C35"/>
    <w:rsid w:val="00903F47"/>
    <w:rsid w:val="00904772"/>
    <w:rsid w:val="00905D8D"/>
    <w:rsid w:val="00906E11"/>
    <w:rsid w:val="009076E8"/>
    <w:rsid w:val="0091102A"/>
    <w:rsid w:val="00912252"/>
    <w:rsid w:val="009124B2"/>
    <w:rsid w:val="0091252D"/>
    <w:rsid w:val="0091377B"/>
    <w:rsid w:val="00913C21"/>
    <w:rsid w:val="0091409D"/>
    <w:rsid w:val="00916A48"/>
    <w:rsid w:val="00917B3D"/>
    <w:rsid w:val="00917F2B"/>
    <w:rsid w:val="00920C9E"/>
    <w:rsid w:val="00920E8F"/>
    <w:rsid w:val="009231F5"/>
    <w:rsid w:val="00923CF0"/>
    <w:rsid w:val="00923EFF"/>
    <w:rsid w:val="00924024"/>
    <w:rsid w:val="0092547C"/>
    <w:rsid w:val="0092577A"/>
    <w:rsid w:val="00925ED3"/>
    <w:rsid w:val="00926299"/>
    <w:rsid w:val="009269C0"/>
    <w:rsid w:val="00927D70"/>
    <w:rsid w:val="0093010B"/>
    <w:rsid w:val="00931DA4"/>
    <w:rsid w:val="00932868"/>
    <w:rsid w:val="00933165"/>
    <w:rsid w:val="009331EA"/>
    <w:rsid w:val="009338B0"/>
    <w:rsid w:val="0093483C"/>
    <w:rsid w:val="00935004"/>
    <w:rsid w:val="009350A5"/>
    <w:rsid w:val="00936398"/>
    <w:rsid w:val="00936A6E"/>
    <w:rsid w:val="00936C61"/>
    <w:rsid w:val="009371B9"/>
    <w:rsid w:val="00937C9F"/>
    <w:rsid w:val="00941D68"/>
    <w:rsid w:val="00942779"/>
    <w:rsid w:val="00942B59"/>
    <w:rsid w:val="00943172"/>
    <w:rsid w:val="00944B30"/>
    <w:rsid w:val="009463F1"/>
    <w:rsid w:val="00947C7C"/>
    <w:rsid w:val="009510ED"/>
    <w:rsid w:val="00951A9A"/>
    <w:rsid w:val="0095278A"/>
    <w:rsid w:val="00953B1C"/>
    <w:rsid w:val="00953E93"/>
    <w:rsid w:val="00953E96"/>
    <w:rsid w:val="00954212"/>
    <w:rsid w:val="0095431E"/>
    <w:rsid w:val="00954846"/>
    <w:rsid w:val="00954B99"/>
    <w:rsid w:val="009559A4"/>
    <w:rsid w:val="00957373"/>
    <w:rsid w:val="00957CCE"/>
    <w:rsid w:val="0096154F"/>
    <w:rsid w:val="009624EB"/>
    <w:rsid w:val="009639C6"/>
    <w:rsid w:val="009656B5"/>
    <w:rsid w:val="00967185"/>
    <w:rsid w:val="00967342"/>
    <w:rsid w:val="00967DF2"/>
    <w:rsid w:val="00970031"/>
    <w:rsid w:val="009701FA"/>
    <w:rsid w:val="0097065B"/>
    <w:rsid w:val="0097233F"/>
    <w:rsid w:val="00972D22"/>
    <w:rsid w:val="00973211"/>
    <w:rsid w:val="00973747"/>
    <w:rsid w:val="009739C9"/>
    <w:rsid w:val="00973A77"/>
    <w:rsid w:val="00973C2B"/>
    <w:rsid w:val="009742B3"/>
    <w:rsid w:val="00974754"/>
    <w:rsid w:val="00974973"/>
    <w:rsid w:val="00975ACA"/>
    <w:rsid w:val="00975B00"/>
    <w:rsid w:val="00976093"/>
    <w:rsid w:val="00976216"/>
    <w:rsid w:val="00980338"/>
    <w:rsid w:val="00980AD0"/>
    <w:rsid w:val="0098122F"/>
    <w:rsid w:val="00981CC9"/>
    <w:rsid w:val="00982444"/>
    <w:rsid w:val="009826B0"/>
    <w:rsid w:val="009834D3"/>
    <w:rsid w:val="00983639"/>
    <w:rsid w:val="00984B99"/>
    <w:rsid w:val="00985855"/>
    <w:rsid w:val="00985A79"/>
    <w:rsid w:val="0098786F"/>
    <w:rsid w:val="00987B8D"/>
    <w:rsid w:val="00991F8E"/>
    <w:rsid w:val="00993AD8"/>
    <w:rsid w:val="00993F04"/>
    <w:rsid w:val="00994ABD"/>
    <w:rsid w:val="00995777"/>
    <w:rsid w:val="009A08CA"/>
    <w:rsid w:val="009A10BC"/>
    <w:rsid w:val="009A174A"/>
    <w:rsid w:val="009A2015"/>
    <w:rsid w:val="009A233F"/>
    <w:rsid w:val="009A2BBB"/>
    <w:rsid w:val="009A2E61"/>
    <w:rsid w:val="009A4E7F"/>
    <w:rsid w:val="009A55A6"/>
    <w:rsid w:val="009A5660"/>
    <w:rsid w:val="009A580B"/>
    <w:rsid w:val="009A5847"/>
    <w:rsid w:val="009A6188"/>
    <w:rsid w:val="009A6999"/>
    <w:rsid w:val="009A6BBD"/>
    <w:rsid w:val="009A6FDB"/>
    <w:rsid w:val="009B003E"/>
    <w:rsid w:val="009B2742"/>
    <w:rsid w:val="009B29CD"/>
    <w:rsid w:val="009B3B73"/>
    <w:rsid w:val="009B4429"/>
    <w:rsid w:val="009B6E42"/>
    <w:rsid w:val="009B71B8"/>
    <w:rsid w:val="009B7295"/>
    <w:rsid w:val="009C093E"/>
    <w:rsid w:val="009C0CBB"/>
    <w:rsid w:val="009C2300"/>
    <w:rsid w:val="009C235E"/>
    <w:rsid w:val="009C25D0"/>
    <w:rsid w:val="009C3ECF"/>
    <w:rsid w:val="009C41A3"/>
    <w:rsid w:val="009C463B"/>
    <w:rsid w:val="009C46B3"/>
    <w:rsid w:val="009C557B"/>
    <w:rsid w:val="009C58FC"/>
    <w:rsid w:val="009C6459"/>
    <w:rsid w:val="009C6EF0"/>
    <w:rsid w:val="009C791C"/>
    <w:rsid w:val="009C7E6F"/>
    <w:rsid w:val="009D1484"/>
    <w:rsid w:val="009D3A48"/>
    <w:rsid w:val="009D46FF"/>
    <w:rsid w:val="009D4DF7"/>
    <w:rsid w:val="009D6384"/>
    <w:rsid w:val="009D6FCA"/>
    <w:rsid w:val="009D7E3F"/>
    <w:rsid w:val="009E0A93"/>
    <w:rsid w:val="009E20DE"/>
    <w:rsid w:val="009E4AE1"/>
    <w:rsid w:val="009E5B80"/>
    <w:rsid w:val="009E670D"/>
    <w:rsid w:val="009E6D37"/>
    <w:rsid w:val="009F17E4"/>
    <w:rsid w:val="009F2137"/>
    <w:rsid w:val="009F2C2B"/>
    <w:rsid w:val="009F3769"/>
    <w:rsid w:val="009F4B07"/>
    <w:rsid w:val="009F4D28"/>
    <w:rsid w:val="009F5DB3"/>
    <w:rsid w:val="009F5FA6"/>
    <w:rsid w:val="009F766E"/>
    <w:rsid w:val="00A0070C"/>
    <w:rsid w:val="00A00A79"/>
    <w:rsid w:val="00A00E04"/>
    <w:rsid w:val="00A02424"/>
    <w:rsid w:val="00A03199"/>
    <w:rsid w:val="00A03225"/>
    <w:rsid w:val="00A03C3C"/>
    <w:rsid w:val="00A05369"/>
    <w:rsid w:val="00A05A0B"/>
    <w:rsid w:val="00A05B23"/>
    <w:rsid w:val="00A06CE2"/>
    <w:rsid w:val="00A11DEB"/>
    <w:rsid w:val="00A12411"/>
    <w:rsid w:val="00A13864"/>
    <w:rsid w:val="00A14203"/>
    <w:rsid w:val="00A1470D"/>
    <w:rsid w:val="00A14C29"/>
    <w:rsid w:val="00A16121"/>
    <w:rsid w:val="00A2176B"/>
    <w:rsid w:val="00A224CE"/>
    <w:rsid w:val="00A228DF"/>
    <w:rsid w:val="00A22B53"/>
    <w:rsid w:val="00A24C0B"/>
    <w:rsid w:val="00A25003"/>
    <w:rsid w:val="00A25872"/>
    <w:rsid w:val="00A2671C"/>
    <w:rsid w:val="00A27DF8"/>
    <w:rsid w:val="00A30F89"/>
    <w:rsid w:val="00A329C3"/>
    <w:rsid w:val="00A32C51"/>
    <w:rsid w:val="00A32DB6"/>
    <w:rsid w:val="00A3352E"/>
    <w:rsid w:val="00A33720"/>
    <w:rsid w:val="00A33721"/>
    <w:rsid w:val="00A34C24"/>
    <w:rsid w:val="00A350D8"/>
    <w:rsid w:val="00A363E5"/>
    <w:rsid w:val="00A3713C"/>
    <w:rsid w:val="00A374C1"/>
    <w:rsid w:val="00A4237B"/>
    <w:rsid w:val="00A424DE"/>
    <w:rsid w:val="00A43002"/>
    <w:rsid w:val="00A43588"/>
    <w:rsid w:val="00A43DEF"/>
    <w:rsid w:val="00A44825"/>
    <w:rsid w:val="00A449CA"/>
    <w:rsid w:val="00A45772"/>
    <w:rsid w:val="00A459C3"/>
    <w:rsid w:val="00A46BA6"/>
    <w:rsid w:val="00A50DBB"/>
    <w:rsid w:val="00A5250D"/>
    <w:rsid w:val="00A52C05"/>
    <w:rsid w:val="00A53787"/>
    <w:rsid w:val="00A55268"/>
    <w:rsid w:val="00A60EBA"/>
    <w:rsid w:val="00A61399"/>
    <w:rsid w:val="00A61CFB"/>
    <w:rsid w:val="00A635F1"/>
    <w:rsid w:val="00A641C1"/>
    <w:rsid w:val="00A641C2"/>
    <w:rsid w:val="00A64481"/>
    <w:rsid w:val="00A646A6"/>
    <w:rsid w:val="00A64AA8"/>
    <w:rsid w:val="00A65686"/>
    <w:rsid w:val="00A65E19"/>
    <w:rsid w:val="00A67545"/>
    <w:rsid w:val="00A67AE0"/>
    <w:rsid w:val="00A70156"/>
    <w:rsid w:val="00A71552"/>
    <w:rsid w:val="00A722EE"/>
    <w:rsid w:val="00A72460"/>
    <w:rsid w:val="00A73C6D"/>
    <w:rsid w:val="00A73DF7"/>
    <w:rsid w:val="00A74F0B"/>
    <w:rsid w:val="00A751E0"/>
    <w:rsid w:val="00A7526B"/>
    <w:rsid w:val="00A75CF0"/>
    <w:rsid w:val="00A75D9D"/>
    <w:rsid w:val="00A76EB9"/>
    <w:rsid w:val="00A77F3D"/>
    <w:rsid w:val="00A801E4"/>
    <w:rsid w:val="00A80984"/>
    <w:rsid w:val="00A81E17"/>
    <w:rsid w:val="00A821E5"/>
    <w:rsid w:val="00A83AF2"/>
    <w:rsid w:val="00A84820"/>
    <w:rsid w:val="00A9051B"/>
    <w:rsid w:val="00A90F70"/>
    <w:rsid w:val="00A910DE"/>
    <w:rsid w:val="00A912EB"/>
    <w:rsid w:val="00A91A4E"/>
    <w:rsid w:val="00A9243B"/>
    <w:rsid w:val="00A9280C"/>
    <w:rsid w:val="00A93F4D"/>
    <w:rsid w:val="00A96294"/>
    <w:rsid w:val="00A962D9"/>
    <w:rsid w:val="00A971E5"/>
    <w:rsid w:val="00A975BE"/>
    <w:rsid w:val="00A97951"/>
    <w:rsid w:val="00A97F03"/>
    <w:rsid w:val="00AA0CE9"/>
    <w:rsid w:val="00AA0F90"/>
    <w:rsid w:val="00AA1AF3"/>
    <w:rsid w:val="00AA205E"/>
    <w:rsid w:val="00AA2A2B"/>
    <w:rsid w:val="00AA2C91"/>
    <w:rsid w:val="00AA2FFD"/>
    <w:rsid w:val="00AA342D"/>
    <w:rsid w:val="00AA6CCB"/>
    <w:rsid w:val="00AA7881"/>
    <w:rsid w:val="00AB0345"/>
    <w:rsid w:val="00AB1315"/>
    <w:rsid w:val="00AB1317"/>
    <w:rsid w:val="00AB1A65"/>
    <w:rsid w:val="00AB2ECB"/>
    <w:rsid w:val="00AB322C"/>
    <w:rsid w:val="00AB36A3"/>
    <w:rsid w:val="00AB38B5"/>
    <w:rsid w:val="00AB3CC8"/>
    <w:rsid w:val="00AB4470"/>
    <w:rsid w:val="00AB44BC"/>
    <w:rsid w:val="00AB493D"/>
    <w:rsid w:val="00AB5489"/>
    <w:rsid w:val="00AB6033"/>
    <w:rsid w:val="00AB6A5D"/>
    <w:rsid w:val="00AB6F39"/>
    <w:rsid w:val="00AB7A4C"/>
    <w:rsid w:val="00AB7CA6"/>
    <w:rsid w:val="00AC152B"/>
    <w:rsid w:val="00AC1C47"/>
    <w:rsid w:val="00AC3384"/>
    <w:rsid w:val="00AC472E"/>
    <w:rsid w:val="00AC4C91"/>
    <w:rsid w:val="00AC4DF5"/>
    <w:rsid w:val="00AC62BD"/>
    <w:rsid w:val="00AC632D"/>
    <w:rsid w:val="00AD0A09"/>
    <w:rsid w:val="00AD336B"/>
    <w:rsid w:val="00AD3D5D"/>
    <w:rsid w:val="00AD47F2"/>
    <w:rsid w:val="00AD4D32"/>
    <w:rsid w:val="00AD5264"/>
    <w:rsid w:val="00AD56EB"/>
    <w:rsid w:val="00AD6317"/>
    <w:rsid w:val="00AD678A"/>
    <w:rsid w:val="00AD68B5"/>
    <w:rsid w:val="00AD7E9B"/>
    <w:rsid w:val="00AE013C"/>
    <w:rsid w:val="00AE29CB"/>
    <w:rsid w:val="00AE3C5D"/>
    <w:rsid w:val="00AE6D00"/>
    <w:rsid w:val="00AE731F"/>
    <w:rsid w:val="00AE7BF7"/>
    <w:rsid w:val="00AF0AAF"/>
    <w:rsid w:val="00AF191B"/>
    <w:rsid w:val="00AF1CB3"/>
    <w:rsid w:val="00AF2646"/>
    <w:rsid w:val="00AF2AFA"/>
    <w:rsid w:val="00AF2FB5"/>
    <w:rsid w:val="00AF3262"/>
    <w:rsid w:val="00AF39DB"/>
    <w:rsid w:val="00AF3D1E"/>
    <w:rsid w:val="00AF4B32"/>
    <w:rsid w:val="00AF590F"/>
    <w:rsid w:val="00AF5BE8"/>
    <w:rsid w:val="00AF6443"/>
    <w:rsid w:val="00AF66DD"/>
    <w:rsid w:val="00AF6D03"/>
    <w:rsid w:val="00AF7702"/>
    <w:rsid w:val="00B00CD7"/>
    <w:rsid w:val="00B010B6"/>
    <w:rsid w:val="00B045D1"/>
    <w:rsid w:val="00B05AC3"/>
    <w:rsid w:val="00B06793"/>
    <w:rsid w:val="00B06FB2"/>
    <w:rsid w:val="00B07A2E"/>
    <w:rsid w:val="00B07E50"/>
    <w:rsid w:val="00B10B21"/>
    <w:rsid w:val="00B12F04"/>
    <w:rsid w:val="00B13FB8"/>
    <w:rsid w:val="00B15161"/>
    <w:rsid w:val="00B15366"/>
    <w:rsid w:val="00B1556A"/>
    <w:rsid w:val="00B16974"/>
    <w:rsid w:val="00B17C2A"/>
    <w:rsid w:val="00B17ED1"/>
    <w:rsid w:val="00B17F01"/>
    <w:rsid w:val="00B20918"/>
    <w:rsid w:val="00B209EA"/>
    <w:rsid w:val="00B20FB2"/>
    <w:rsid w:val="00B21190"/>
    <w:rsid w:val="00B21A51"/>
    <w:rsid w:val="00B21B0C"/>
    <w:rsid w:val="00B223A3"/>
    <w:rsid w:val="00B22FB1"/>
    <w:rsid w:val="00B24792"/>
    <w:rsid w:val="00B25252"/>
    <w:rsid w:val="00B25EE6"/>
    <w:rsid w:val="00B265BE"/>
    <w:rsid w:val="00B26B0C"/>
    <w:rsid w:val="00B30206"/>
    <w:rsid w:val="00B317CA"/>
    <w:rsid w:val="00B32A0F"/>
    <w:rsid w:val="00B33A07"/>
    <w:rsid w:val="00B34302"/>
    <w:rsid w:val="00B34D25"/>
    <w:rsid w:val="00B35E93"/>
    <w:rsid w:val="00B4039C"/>
    <w:rsid w:val="00B411A5"/>
    <w:rsid w:val="00B421C0"/>
    <w:rsid w:val="00B4351E"/>
    <w:rsid w:val="00B44636"/>
    <w:rsid w:val="00B447EF"/>
    <w:rsid w:val="00B44B97"/>
    <w:rsid w:val="00B44C0F"/>
    <w:rsid w:val="00B44D46"/>
    <w:rsid w:val="00B45E49"/>
    <w:rsid w:val="00B46B8A"/>
    <w:rsid w:val="00B4727E"/>
    <w:rsid w:val="00B507B4"/>
    <w:rsid w:val="00B5083C"/>
    <w:rsid w:val="00B509DD"/>
    <w:rsid w:val="00B51D50"/>
    <w:rsid w:val="00B52074"/>
    <w:rsid w:val="00B52D85"/>
    <w:rsid w:val="00B534F2"/>
    <w:rsid w:val="00B5454C"/>
    <w:rsid w:val="00B54B86"/>
    <w:rsid w:val="00B54C90"/>
    <w:rsid w:val="00B569C9"/>
    <w:rsid w:val="00B571F5"/>
    <w:rsid w:val="00B61D5F"/>
    <w:rsid w:val="00B61EA0"/>
    <w:rsid w:val="00B624E3"/>
    <w:rsid w:val="00B625E3"/>
    <w:rsid w:val="00B6311A"/>
    <w:rsid w:val="00B66140"/>
    <w:rsid w:val="00B67C10"/>
    <w:rsid w:val="00B67DCD"/>
    <w:rsid w:val="00B70136"/>
    <w:rsid w:val="00B7015F"/>
    <w:rsid w:val="00B7045B"/>
    <w:rsid w:val="00B729B4"/>
    <w:rsid w:val="00B72FA9"/>
    <w:rsid w:val="00B7412F"/>
    <w:rsid w:val="00B76AB5"/>
    <w:rsid w:val="00B770FA"/>
    <w:rsid w:val="00B8202D"/>
    <w:rsid w:val="00B826E9"/>
    <w:rsid w:val="00B83299"/>
    <w:rsid w:val="00B83AC1"/>
    <w:rsid w:val="00B83B8A"/>
    <w:rsid w:val="00B8562B"/>
    <w:rsid w:val="00B85C41"/>
    <w:rsid w:val="00B86D53"/>
    <w:rsid w:val="00B8703C"/>
    <w:rsid w:val="00B903D0"/>
    <w:rsid w:val="00B911B5"/>
    <w:rsid w:val="00B9280A"/>
    <w:rsid w:val="00B9305F"/>
    <w:rsid w:val="00B95F4E"/>
    <w:rsid w:val="00B96CB6"/>
    <w:rsid w:val="00B96EFD"/>
    <w:rsid w:val="00B97BC6"/>
    <w:rsid w:val="00BA10B1"/>
    <w:rsid w:val="00BA1D09"/>
    <w:rsid w:val="00BA2497"/>
    <w:rsid w:val="00BA29A5"/>
    <w:rsid w:val="00BA2D6A"/>
    <w:rsid w:val="00BA3162"/>
    <w:rsid w:val="00BA3396"/>
    <w:rsid w:val="00BA4E6A"/>
    <w:rsid w:val="00BA5F32"/>
    <w:rsid w:val="00BA66BD"/>
    <w:rsid w:val="00BA6B4F"/>
    <w:rsid w:val="00BA7A6A"/>
    <w:rsid w:val="00BB01EC"/>
    <w:rsid w:val="00BB0EAC"/>
    <w:rsid w:val="00BB1107"/>
    <w:rsid w:val="00BB113A"/>
    <w:rsid w:val="00BB1B04"/>
    <w:rsid w:val="00BB3307"/>
    <w:rsid w:val="00BB493A"/>
    <w:rsid w:val="00BB4FCD"/>
    <w:rsid w:val="00BB6935"/>
    <w:rsid w:val="00BB6A58"/>
    <w:rsid w:val="00BB7401"/>
    <w:rsid w:val="00BB7B9D"/>
    <w:rsid w:val="00BC15AD"/>
    <w:rsid w:val="00BC2169"/>
    <w:rsid w:val="00BC3452"/>
    <w:rsid w:val="00BC3942"/>
    <w:rsid w:val="00BC457C"/>
    <w:rsid w:val="00BC4A46"/>
    <w:rsid w:val="00BC4DE3"/>
    <w:rsid w:val="00BC5152"/>
    <w:rsid w:val="00BC5D26"/>
    <w:rsid w:val="00BC61AA"/>
    <w:rsid w:val="00BC7FA8"/>
    <w:rsid w:val="00BD0BA9"/>
    <w:rsid w:val="00BD0F59"/>
    <w:rsid w:val="00BD1243"/>
    <w:rsid w:val="00BD1710"/>
    <w:rsid w:val="00BD19BA"/>
    <w:rsid w:val="00BD1B6C"/>
    <w:rsid w:val="00BD1F4B"/>
    <w:rsid w:val="00BD2886"/>
    <w:rsid w:val="00BD2E95"/>
    <w:rsid w:val="00BD344B"/>
    <w:rsid w:val="00BD385E"/>
    <w:rsid w:val="00BD3953"/>
    <w:rsid w:val="00BD4847"/>
    <w:rsid w:val="00BD4C14"/>
    <w:rsid w:val="00BD553F"/>
    <w:rsid w:val="00BD59C5"/>
    <w:rsid w:val="00BD702E"/>
    <w:rsid w:val="00BD75F0"/>
    <w:rsid w:val="00BD7839"/>
    <w:rsid w:val="00BD7C56"/>
    <w:rsid w:val="00BE00BA"/>
    <w:rsid w:val="00BE0657"/>
    <w:rsid w:val="00BE1FD5"/>
    <w:rsid w:val="00BE3C66"/>
    <w:rsid w:val="00BE3FDD"/>
    <w:rsid w:val="00BE3FFE"/>
    <w:rsid w:val="00BE5E37"/>
    <w:rsid w:val="00BE6269"/>
    <w:rsid w:val="00BE6EB0"/>
    <w:rsid w:val="00BE6F04"/>
    <w:rsid w:val="00BF0B03"/>
    <w:rsid w:val="00BF14A8"/>
    <w:rsid w:val="00BF1C4B"/>
    <w:rsid w:val="00BF318A"/>
    <w:rsid w:val="00BF3B49"/>
    <w:rsid w:val="00BF3C0B"/>
    <w:rsid w:val="00BF3D3F"/>
    <w:rsid w:val="00BF3FD5"/>
    <w:rsid w:val="00BF485F"/>
    <w:rsid w:val="00BF4CF1"/>
    <w:rsid w:val="00BF60AE"/>
    <w:rsid w:val="00BF7BF8"/>
    <w:rsid w:val="00C00194"/>
    <w:rsid w:val="00C01C86"/>
    <w:rsid w:val="00C01C8A"/>
    <w:rsid w:val="00C02201"/>
    <w:rsid w:val="00C023C3"/>
    <w:rsid w:val="00C0250B"/>
    <w:rsid w:val="00C02E76"/>
    <w:rsid w:val="00C03648"/>
    <w:rsid w:val="00C03AD6"/>
    <w:rsid w:val="00C040FC"/>
    <w:rsid w:val="00C041C0"/>
    <w:rsid w:val="00C0488D"/>
    <w:rsid w:val="00C05330"/>
    <w:rsid w:val="00C05F82"/>
    <w:rsid w:val="00C0651C"/>
    <w:rsid w:val="00C06876"/>
    <w:rsid w:val="00C07B18"/>
    <w:rsid w:val="00C10002"/>
    <w:rsid w:val="00C102F1"/>
    <w:rsid w:val="00C11D01"/>
    <w:rsid w:val="00C12922"/>
    <w:rsid w:val="00C130C5"/>
    <w:rsid w:val="00C14A8C"/>
    <w:rsid w:val="00C15643"/>
    <w:rsid w:val="00C16C40"/>
    <w:rsid w:val="00C222E3"/>
    <w:rsid w:val="00C226FE"/>
    <w:rsid w:val="00C23329"/>
    <w:rsid w:val="00C2398C"/>
    <w:rsid w:val="00C23FD9"/>
    <w:rsid w:val="00C245FA"/>
    <w:rsid w:val="00C267CD"/>
    <w:rsid w:val="00C27D05"/>
    <w:rsid w:val="00C3054D"/>
    <w:rsid w:val="00C306EF"/>
    <w:rsid w:val="00C316CF"/>
    <w:rsid w:val="00C326AC"/>
    <w:rsid w:val="00C3312C"/>
    <w:rsid w:val="00C33570"/>
    <w:rsid w:val="00C3363A"/>
    <w:rsid w:val="00C33F37"/>
    <w:rsid w:val="00C3462A"/>
    <w:rsid w:val="00C3747E"/>
    <w:rsid w:val="00C37812"/>
    <w:rsid w:val="00C4257A"/>
    <w:rsid w:val="00C426EA"/>
    <w:rsid w:val="00C42E6C"/>
    <w:rsid w:val="00C440DA"/>
    <w:rsid w:val="00C445BF"/>
    <w:rsid w:val="00C44D68"/>
    <w:rsid w:val="00C45211"/>
    <w:rsid w:val="00C455B4"/>
    <w:rsid w:val="00C45616"/>
    <w:rsid w:val="00C45F4F"/>
    <w:rsid w:val="00C45FFB"/>
    <w:rsid w:val="00C46B11"/>
    <w:rsid w:val="00C46C25"/>
    <w:rsid w:val="00C46C71"/>
    <w:rsid w:val="00C46FD0"/>
    <w:rsid w:val="00C47068"/>
    <w:rsid w:val="00C47AE4"/>
    <w:rsid w:val="00C47CBC"/>
    <w:rsid w:val="00C5004E"/>
    <w:rsid w:val="00C50155"/>
    <w:rsid w:val="00C515B8"/>
    <w:rsid w:val="00C51B5A"/>
    <w:rsid w:val="00C51EA1"/>
    <w:rsid w:val="00C52992"/>
    <w:rsid w:val="00C559AD"/>
    <w:rsid w:val="00C56686"/>
    <w:rsid w:val="00C566FA"/>
    <w:rsid w:val="00C56E06"/>
    <w:rsid w:val="00C5702D"/>
    <w:rsid w:val="00C577C6"/>
    <w:rsid w:val="00C60188"/>
    <w:rsid w:val="00C60D77"/>
    <w:rsid w:val="00C6175D"/>
    <w:rsid w:val="00C61C7B"/>
    <w:rsid w:val="00C62AC7"/>
    <w:rsid w:val="00C63881"/>
    <w:rsid w:val="00C63A64"/>
    <w:rsid w:val="00C63BE1"/>
    <w:rsid w:val="00C65703"/>
    <w:rsid w:val="00C65D00"/>
    <w:rsid w:val="00C66EE2"/>
    <w:rsid w:val="00C67E23"/>
    <w:rsid w:val="00C720BD"/>
    <w:rsid w:val="00C72DA7"/>
    <w:rsid w:val="00C73246"/>
    <w:rsid w:val="00C745C9"/>
    <w:rsid w:val="00C75579"/>
    <w:rsid w:val="00C758FD"/>
    <w:rsid w:val="00C759F1"/>
    <w:rsid w:val="00C76D71"/>
    <w:rsid w:val="00C77C80"/>
    <w:rsid w:val="00C77D0A"/>
    <w:rsid w:val="00C77FC2"/>
    <w:rsid w:val="00C803B6"/>
    <w:rsid w:val="00C81839"/>
    <w:rsid w:val="00C82351"/>
    <w:rsid w:val="00C8242E"/>
    <w:rsid w:val="00C8304E"/>
    <w:rsid w:val="00C8423B"/>
    <w:rsid w:val="00C85D99"/>
    <w:rsid w:val="00C86169"/>
    <w:rsid w:val="00C86504"/>
    <w:rsid w:val="00C86EB0"/>
    <w:rsid w:val="00C8795E"/>
    <w:rsid w:val="00C90CC2"/>
    <w:rsid w:val="00C927DA"/>
    <w:rsid w:val="00C92F31"/>
    <w:rsid w:val="00C9326F"/>
    <w:rsid w:val="00C94148"/>
    <w:rsid w:val="00C948C2"/>
    <w:rsid w:val="00C94B78"/>
    <w:rsid w:val="00C96DA0"/>
    <w:rsid w:val="00C97789"/>
    <w:rsid w:val="00CA0265"/>
    <w:rsid w:val="00CA194C"/>
    <w:rsid w:val="00CA22C6"/>
    <w:rsid w:val="00CA3BDD"/>
    <w:rsid w:val="00CA4064"/>
    <w:rsid w:val="00CA41E2"/>
    <w:rsid w:val="00CA4E60"/>
    <w:rsid w:val="00CA5B39"/>
    <w:rsid w:val="00CA70A9"/>
    <w:rsid w:val="00CA7BB9"/>
    <w:rsid w:val="00CB183E"/>
    <w:rsid w:val="00CB185A"/>
    <w:rsid w:val="00CB2BB8"/>
    <w:rsid w:val="00CB2D5F"/>
    <w:rsid w:val="00CB314B"/>
    <w:rsid w:val="00CB34BF"/>
    <w:rsid w:val="00CB4561"/>
    <w:rsid w:val="00CB467D"/>
    <w:rsid w:val="00CB4983"/>
    <w:rsid w:val="00CB6582"/>
    <w:rsid w:val="00CB6FD0"/>
    <w:rsid w:val="00CB7138"/>
    <w:rsid w:val="00CB7376"/>
    <w:rsid w:val="00CB788C"/>
    <w:rsid w:val="00CB79B4"/>
    <w:rsid w:val="00CB79FD"/>
    <w:rsid w:val="00CB7C43"/>
    <w:rsid w:val="00CC0412"/>
    <w:rsid w:val="00CC0CE1"/>
    <w:rsid w:val="00CC0F08"/>
    <w:rsid w:val="00CC2593"/>
    <w:rsid w:val="00CC33E5"/>
    <w:rsid w:val="00CC49F6"/>
    <w:rsid w:val="00CC60D2"/>
    <w:rsid w:val="00CC6E91"/>
    <w:rsid w:val="00CC7604"/>
    <w:rsid w:val="00CD18B2"/>
    <w:rsid w:val="00CD1FF4"/>
    <w:rsid w:val="00CD20EF"/>
    <w:rsid w:val="00CD3ADF"/>
    <w:rsid w:val="00CD4AE3"/>
    <w:rsid w:val="00CD549F"/>
    <w:rsid w:val="00CD5598"/>
    <w:rsid w:val="00CD5635"/>
    <w:rsid w:val="00CE0149"/>
    <w:rsid w:val="00CE04F5"/>
    <w:rsid w:val="00CE0A5E"/>
    <w:rsid w:val="00CE123D"/>
    <w:rsid w:val="00CE187E"/>
    <w:rsid w:val="00CE1993"/>
    <w:rsid w:val="00CE3523"/>
    <w:rsid w:val="00CE3741"/>
    <w:rsid w:val="00CE3753"/>
    <w:rsid w:val="00CE507E"/>
    <w:rsid w:val="00CE574C"/>
    <w:rsid w:val="00CE6F01"/>
    <w:rsid w:val="00CE6F6D"/>
    <w:rsid w:val="00CE7248"/>
    <w:rsid w:val="00CF03AC"/>
    <w:rsid w:val="00CF09B5"/>
    <w:rsid w:val="00CF16C0"/>
    <w:rsid w:val="00CF17BB"/>
    <w:rsid w:val="00CF18EC"/>
    <w:rsid w:val="00CF26D0"/>
    <w:rsid w:val="00CF2D46"/>
    <w:rsid w:val="00CF3027"/>
    <w:rsid w:val="00CF358B"/>
    <w:rsid w:val="00CF5A22"/>
    <w:rsid w:val="00CF5BD7"/>
    <w:rsid w:val="00CF5D1B"/>
    <w:rsid w:val="00CF6228"/>
    <w:rsid w:val="00CF6878"/>
    <w:rsid w:val="00CF6E34"/>
    <w:rsid w:val="00CF70B0"/>
    <w:rsid w:val="00CF7388"/>
    <w:rsid w:val="00CF7F72"/>
    <w:rsid w:val="00D00183"/>
    <w:rsid w:val="00D00453"/>
    <w:rsid w:val="00D0100F"/>
    <w:rsid w:val="00D016C5"/>
    <w:rsid w:val="00D01AB1"/>
    <w:rsid w:val="00D02276"/>
    <w:rsid w:val="00D026E8"/>
    <w:rsid w:val="00D02BE7"/>
    <w:rsid w:val="00D031B2"/>
    <w:rsid w:val="00D03998"/>
    <w:rsid w:val="00D03C12"/>
    <w:rsid w:val="00D03DE1"/>
    <w:rsid w:val="00D04725"/>
    <w:rsid w:val="00D04CC8"/>
    <w:rsid w:val="00D05551"/>
    <w:rsid w:val="00D05A0F"/>
    <w:rsid w:val="00D05F44"/>
    <w:rsid w:val="00D05FAF"/>
    <w:rsid w:val="00D0721C"/>
    <w:rsid w:val="00D10CBA"/>
    <w:rsid w:val="00D10CFC"/>
    <w:rsid w:val="00D121D7"/>
    <w:rsid w:val="00D1265B"/>
    <w:rsid w:val="00D12C0B"/>
    <w:rsid w:val="00D12CDF"/>
    <w:rsid w:val="00D13B6D"/>
    <w:rsid w:val="00D14707"/>
    <w:rsid w:val="00D149C4"/>
    <w:rsid w:val="00D14DD4"/>
    <w:rsid w:val="00D14E3D"/>
    <w:rsid w:val="00D15886"/>
    <w:rsid w:val="00D159CF"/>
    <w:rsid w:val="00D167BC"/>
    <w:rsid w:val="00D17832"/>
    <w:rsid w:val="00D17B6F"/>
    <w:rsid w:val="00D20A01"/>
    <w:rsid w:val="00D20A19"/>
    <w:rsid w:val="00D20C48"/>
    <w:rsid w:val="00D20F58"/>
    <w:rsid w:val="00D210DA"/>
    <w:rsid w:val="00D217E0"/>
    <w:rsid w:val="00D21DF3"/>
    <w:rsid w:val="00D22B3C"/>
    <w:rsid w:val="00D22F1E"/>
    <w:rsid w:val="00D22FDA"/>
    <w:rsid w:val="00D2374D"/>
    <w:rsid w:val="00D24FD7"/>
    <w:rsid w:val="00D24FE1"/>
    <w:rsid w:val="00D25B79"/>
    <w:rsid w:val="00D2633A"/>
    <w:rsid w:val="00D2672B"/>
    <w:rsid w:val="00D26FD0"/>
    <w:rsid w:val="00D32A92"/>
    <w:rsid w:val="00D334C3"/>
    <w:rsid w:val="00D33B6E"/>
    <w:rsid w:val="00D34591"/>
    <w:rsid w:val="00D34FEF"/>
    <w:rsid w:val="00D356E5"/>
    <w:rsid w:val="00D36B42"/>
    <w:rsid w:val="00D371F6"/>
    <w:rsid w:val="00D3749B"/>
    <w:rsid w:val="00D41005"/>
    <w:rsid w:val="00D41389"/>
    <w:rsid w:val="00D41624"/>
    <w:rsid w:val="00D4244F"/>
    <w:rsid w:val="00D4387E"/>
    <w:rsid w:val="00D43EE7"/>
    <w:rsid w:val="00D45B31"/>
    <w:rsid w:val="00D45B6D"/>
    <w:rsid w:val="00D45F86"/>
    <w:rsid w:val="00D4648A"/>
    <w:rsid w:val="00D46673"/>
    <w:rsid w:val="00D476F7"/>
    <w:rsid w:val="00D479EE"/>
    <w:rsid w:val="00D50021"/>
    <w:rsid w:val="00D502F7"/>
    <w:rsid w:val="00D51224"/>
    <w:rsid w:val="00D5152C"/>
    <w:rsid w:val="00D51559"/>
    <w:rsid w:val="00D520A6"/>
    <w:rsid w:val="00D554D3"/>
    <w:rsid w:val="00D55BC8"/>
    <w:rsid w:val="00D560DF"/>
    <w:rsid w:val="00D56465"/>
    <w:rsid w:val="00D56CF8"/>
    <w:rsid w:val="00D57572"/>
    <w:rsid w:val="00D601C6"/>
    <w:rsid w:val="00D601DE"/>
    <w:rsid w:val="00D602FA"/>
    <w:rsid w:val="00D60D22"/>
    <w:rsid w:val="00D6202E"/>
    <w:rsid w:val="00D63417"/>
    <w:rsid w:val="00D63B1E"/>
    <w:rsid w:val="00D655A7"/>
    <w:rsid w:val="00D65821"/>
    <w:rsid w:val="00D6715D"/>
    <w:rsid w:val="00D70D63"/>
    <w:rsid w:val="00D70E49"/>
    <w:rsid w:val="00D70EB0"/>
    <w:rsid w:val="00D72C6C"/>
    <w:rsid w:val="00D73835"/>
    <w:rsid w:val="00D746A8"/>
    <w:rsid w:val="00D753CC"/>
    <w:rsid w:val="00D75642"/>
    <w:rsid w:val="00D80B49"/>
    <w:rsid w:val="00D80ED9"/>
    <w:rsid w:val="00D82002"/>
    <w:rsid w:val="00D821A8"/>
    <w:rsid w:val="00D821C8"/>
    <w:rsid w:val="00D82322"/>
    <w:rsid w:val="00D82CFD"/>
    <w:rsid w:val="00D831E3"/>
    <w:rsid w:val="00D842CD"/>
    <w:rsid w:val="00D845F5"/>
    <w:rsid w:val="00D84D40"/>
    <w:rsid w:val="00D84E7E"/>
    <w:rsid w:val="00D8694A"/>
    <w:rsid w:val="00D86F4C"/>
    <w:rsid w:val="00D873D5"/>
    <w:rsid w:val="00D90786"/>
    <w:rsid w:val="00D90D91"/>
    <w:rsid w:val="00D9380C"/>
    <w:rsid w:val="00D940A3"/>
    <w:rsid w:val="00D944F4"/>
    <w:rsid w:val="00D95C95"/>
    <w:rsid w:val="00D95D52"/>
    <w:rsid w:val="00D95D90"/>
    <w:rsid w:val="00D9601A"/>
    <w:rsid w:val="00D9651C"/>
    <w:rsid w:val="00D97ACA"/>
    <w:rsid w:val="00DA07AC"/>
    <w:rsid w:val="00DA2053"/>
    <w:rsid w:val="00DA24CB"/>
    <w:rsid w:val="00DA2BB8"/>
    <w:rsid w:val="00DA3493"/>
    <w:rsid w:val="00DA4C27"/>
    <w:rsid w:val="00DA5663"/>
    <w:rsid w:val="00DA5937"/>
    <w:rsid w:val="00DA633B"/>
    <w:rsid w:val="00DA6421"/>
    <w:rsid w:val="00DA6B35"/>
    <w:rsid w:val="00DB0D39"/>
    <w:rsid w:val="00DB156C"/>
    <w:rsid w:val="00DB15DF"/>
    <w:rsid w:val="00DB2937"/>
    <w:rsid w:val="00DB3884"/>
    <w:rsid w:val="00DB451D"/>
    <w:rsid w:val="00DB46DE"/>
    <w:rsid w:val="00DB4E14"/>
    <w:rsid w:val="00DB5132"/>
    <w:rsid w:val="00DB600F"/>
    <w:rsid w:val="00DB6B1B"/>
    <w:rsid w:val="00DB74B8"/>
    <w:rsid w:val="00DC17E7"/>
    <w:rsid w:val="00DC1ECD"/>
    <w:rsid w:val="00DC34B4"/>
    <w:rsid w:val="00DC3901"/>
    <w:rsid w:val="00DC52BC"/>
    <w:rsid w:val="00DC57D7"/>
    <w:rsid w:val="00DC5DC9"/>
    <w:rsid w:val="00DC6163"/>
    <w:rsid w:val="00DC69BB"/>
    <w:rsid w:val="00DC7F67"/>
    <w:rsid w:val="00DD00F0"/>
    <w:rsid w:val="00DD05AD"/>
    <w:rsid w:val="00DD0A0F"/>
    <w:rsid w:val="00DD1A31"/>
    <w:rsid w:val="00DD2AE8"/>
    <w:rsid w:val="00DD3409"/>
    <w:rsid w:val="00DD39AD"/>
    <w:rsid w:val="00DD3C7B"/>
    <w:rsid w:val="00DD41AD"/>
    <w:rsid w:val="00DD478B"/>
    <w:rsid w:val="00DD4DBC"/>
    <w:rsid w:val="00DD5A37"/>
    <w:rsid w:val="00DD5CD6"/>
    <w:rsid w:val="00DD6C31"/>
    <w:rsid w:val="00DD7110"/>
    <w:rsid w:val="00DD7435"/>
    <w:rsid w:val="00DE0256"/>
    <w:rsid w:val="00DE046F"/>
    <w:rsid w:val="00DE05E5"/>
    <w:rsid w:val="00DE100F"/>
    <w:rsid w:val="00DE34E3"/>
    <w:rsid w:val="00DE3650"/>
    <w:rsid w:val="00DE4204"/>
    <w:rsid w:val="00DE530C"/>
    <w:rsid w:val="00DE5B39"/>
    <w:rsid w:val="00DE6F45"/>
    <w:rsid w:val="00DE7283"/>
    <w:rsid w:val="00DE78E2"/>
    <w:rsid w:val="00DE79FD"/>
    <w:rsid w:val="00DE7AF5"/>
    <w:rsid w:val="00DF0FEB"/>
    <w:rsid w:val="00DF1AEA"/>
    <w:rsid w:val="00DF2E41"/>
    <w:rsid w:val="00DF3764"/>
    <w:rsid w:val="00DF4A31"/>
    <w:rsid w:val="00DF4A40"/>
    <w:rsid w:val="00DF67F0"/>
    <w:rsid w:val="00DF70AA"/>
    <w:rsid w:val="00E00B49"/>
    <w:rsid w:val="00E010CF"/>
    <w:rsid w:val="00E016EC"/>
    <w:rsid w:val="00E02BB5"/>
    <w:rsid w:val="00E05748"/>
    <w:rsid w:val="00E05E80"/>
    <w:rsid w:val="00E05EBF"/>
    <w:rsid w:val="00E062F7"/>
    <w:rsid w:val="00E06BC5"/>
    <w:rsid w:val="00E06F4B"/>
    <w:rsid w:val="00E07B75"/>
    <w:rsid w:val="00E10476"/>
    <w:rsid w:val="00E113E5"/>
    <w:rsid w:val="00E1363B"/>
    <w:rsid w:val="00E16777"/>
    <w:rsid w:val="00E2213E"/>
    <w:rsid w:val="00E226B6"/>
    <w:rsid w:val="00E22AFF"/>
    <w:rsid w:val="00E23B97"/>
    <w:rsid w:val="00E23D5D"/>
    <w:rsid w:val="00E244CD"/>
    <w:rsid w:val="00E249E0"/>
    <w:rsid w:val="00E25C49"/>
    <w:rsid w:val="00E25E26"/>
    <w:rsid w:val="00E26CAD"/>
    <w:rsid w:val="00E26F28"/>
    <w:rsid w:val="00E26F50"/>
    <w:rsid w:val="00E33340"/>
    <w:rsid w:val="00E34FE7"/>
    <w:rsid w:val="00E3629C"/>
    <w:rsid w:val="00E401B1"/>
    <w:rsid w:val="00E40381"/>
    <w:rsid w:val="00E4072B"/>
    <w:rsid w:val="00E4095C"/>
    <w:rsid w:val="00E41A0E"/>
    <w:rsid w:val="00E41AD8"/>
    <w:rsid w:val="00E42B97"/>
    <w:rsid w:val="00E435E8"/>
    <w:rsid w:val="00E4396D"/>
    <w:rsid w:val="00E43E5D"/>
    <w:rsid w:val="00E45BE8"/>
    <w:rsid w:val="00E46FA7"/>
    <w:rsid w:val="00E475E8"/>
    <w:rsid w:val="00E47616"/>
    <w:rsid w:val="00E507C6"/>
    <w:rsid w:val="00E51C3C"/>
    <w:rsid w:val="00E52715"/>
    <w:rsid w:val="00E52CDA"/>
    <w:rsid w:val="00E53373"/>
    <w:rsid w:val="00E533AF"/>
    <w:rsid w:val="00E53E07"/>
    <w:rsid w:val="00E55A43"/>
    <w:rsid w:val="00E55E93"/>
    <w:rsid w:val="00E56B32"/>
    <w:rsid w:val="00E56F1E"/>
    <w:rsid w:val="00E571B9"/>
    <w:rsid w:val="00E57717"/>
    <w:rsid w:val="00E57F85"/>
    <w:rsid w:val="00E60BDE"/>
    <w:rsid w:val="00E60E1D"/>
    <w:rsid w:val="00E61D6A"/>
    <w:rsid w:val="00E632A2"/>
    <w:rsid w:val="00E63397"/>
    <w:rsid w:val="00E64095"/>
    <w:rsid w:val="00E645C3"/>
    <w:rsid w:val="00E6525B"/>
    <w:rsid w:val="00E65FB4"/>
    <w:rsid w:val="00E66446"/>
    <w:rsid w:val="00E66694"/>
    <w:rsid w:val="00E66F90"/>
    <w:rsid w:val="00E67529"/>
    <w:rsid w:val="00E70144"/>
    <w:rsid w:val="00E702B6"/>
    <w:rsid w:val="00E703A2"/>
    <w:rsid w:val="00E70F02"/>
    <w:rsid w:val="00E7209A"/>
    <w:rsid w:val="00E7247E"/>
    <w:rsid w:val="00E7398F"/>
    <w:rsid w:val="00E76649"/>
    <w:rsid w:val="00E7753B"/>
    <w:rsid w:val="00E82999"/>
    <w:rsid w:val="00E82B92"/>
    <w:rsid w:val="00E8321C"/>
    <w:rsid w:val="00E8340E"/>
    <w:rsid w:val="00E839BD"/>
    <w:rsid w:val="00E84726"/>
    <w:rsid w:val="00E84DA2"/>
    <w:rsid w:val="00E84EE7"/>
    <w:rsid w:val="00E8531B"/>
    <w:rsid w:val="00E862F5"/>
    <w:rsid w:val="00E86C7E"/>
    <w:rsid w:val="00E87DF3"/>
    <w:rsid w:val="00E87E81"/>
    <w:rsid w:val="00E90775"/>
    <w:rsid w:val="00E908A0"/>
    <w:rsid w:val="00E92290"/>
    <w:rsid w:val="00E923D8"/>
    <w:rsid w:val="00E93747"/>
    <w:rsid w:val="00E94481"/>
    <w:rsid w:val="00E94893"/>
    <w:rsid w:val="00E94AB3"/>
    <w:rsid w:val="00E94B60"/>
    <w:rsid w:val="00E95809"/>
    <w:rsid w:val="00E95AD6"/>
    <w:rsid w:val="00E964A1"/>
    <w:rsid w:val="00E96E52"/>
    <w:rsid w:val="00EA0E6A"/>
    <w:rsid w:val="00EA1589"/>
    <w:rsid w:val="00EA16EA"/>
    <w:rsid w:val="00EA1CD6"/>
    <w:rsid w:val="00EA1DC4"/>
    <w:rsid w:val="00EA351E"/>
    <w:rsid w:val="00EA3B5C"/>
    <w:rsid w:val="00EA3EAD"/>
    <w:rsid w:val="00EA496E"/>
    <w:rsid w:val="00EA4D13"/>
    <w:rsid w:val="00EA52AC"/>
    <w:rsid w:val="00EA5FA4"/>
    <w:rsid w:val="00EA6319"/>
    <w:rsid w:val="00EA67F9"/>
    <w:rsid w:val="00EA6BDA"/>
    <w:rsid w:val="00EB1923"/>
    <w:rsid w:val="00EB5016"/>
    <w:rsid w:val="00EB7C97"/>
    <w:rsid w:val="00EB7E15"/>
    <w:rsid w:val="00EC07AF"/>
    <w:rsid w:val="00EC0AE5"/>
    <w:rsid w:val="00EC0EEE"/>
    <w:rsid w:val="00EC1809"/>
    <w:rsid w:val="00EC19B7"/>
    <w:rsid w:val="00EC413A"/>
    <w:rsid w:val="00EC4A7C"/>
    <w:rsid w:val="00EC56F4"/>
    <w:rsid w:val="00ED0DD4"/>
    <w:rsid w:val="00ED1071"/>
    <w:rsid w:val="00ED1A10"/>
    <w:rsid w:val="00ED225C"/>
    <w:rsid w:val="00ED2A40"/>
    <w:rsid w:val="00ED2E15"/>
    <w:rsid w:val="00ED356B"/>
    <w:rsid w:val="00ED3CC7"/>
    <w:rsid w:val="00ED47F6"/>
    <w:rsid w:val="00ED4E79"/>
    <w:rsid w:val="00ED4ECD"/>
    <w:rsid w:val="00ED513B"/>
    <w:rsid w:val="00ED5384"/>
    <w:rsid w:val="00ED6F4C"/>
    <w:rsid w:val="00EE04C7"/>
    <w:rsid w:val="00EE1260"/>
    <w:rsid w:val="00EE1C85"/>
    <w:rsid w:val="00EE1FF3"/>
    <w:rsid w:val="00EE2427"/>
    <w:rsid w:val="00EE24A8"/>
    <w:rsid w:val="00EE2B22"/>
    <w:rsid w:val="00EE2C8E"/>
    <w:rsid w:val="00EE2CA3"/>
    <w:rsid w:val="00EE38CC"/>
    <w:rsid w:val="00EE44FE"/>
    <w:rsid w:val="00EE4FD3"/>
    <w:rsid w:val="00EE620D"/>
    <w:rsid w:val="00EE6EA6"/>
    <w:rsid w:val="00EE7A1A"/>
    <w:rsid w:val="00EF13E9"/>
    <w:rsid w:val="00EF2CB3"/>
    <w:rsid w:val="00EF2F76"/>
    <w:rsid w:val="00EF35C3"/>
    <w:rsid w:val="00EF4C09"/>
    <w:rsid w:val="00EF5991"/>
    <w:rsid w:val="00EF6E4D"/>
    <w:rsid w:val="00EF76EC"/>
    <w:rsid w:val="00F03CA5"/>
    <w:rsid w:val="00F04A45"/>
    <w:rsid w:val="00F04B21"/>
    <w:rsid w:val="00F05C28"/>
    <w:rsid w:val="00F05D55"/>
    <w:rsid w:val="00F07645"/>
    <w:rsid w:val="00F109F4"/>
    <w:rsid w:val="00F10D56"/>
    <w:rsid w:val="00F11994"/>
    <w:rsid w:val="00F11AD2"/>
    <w:rsid w:val="00F11E1F"/>
    <w:rsid w:val="00F13052"/>
    <w:rsid w:val="00F152F0"/>
    <w:rsid w:val="00F15E82"/>
    <w:rsid w:val="00F15FD2"/>
    <w:rsid w:val="00F201C1"/>
    <w:rsid w:val="00F209C4"/>
    <w:rsid w:val="00F21DEE"/>
    <w:rsid w:val="00F22C60"/>
    <w:rsid w:val="00F23521"/>
    <w:rsid w:val="00F23F06"/>
    <w:rsid w:val="00F24F6F"/>
    <w:rsid w:val="00F26491"/>
    <w:rsid w:val="00F27D04"/>
    <w:rsid w:val="00F322F3"/>
    <w:rsid w:val="00F33691"/>
    <w:rsid w:val="00F33D65"/>
    <w:rsid w:val="00F355EE"/>
    <w:rsid w:val="00F36273"/>
    <w:rsid w:val="00F36A3F"/>
    <w:rsid w:val="00F3771E"/>
    <w:rsid w:val="00F4010C"/>
    <w:rsid w:val="00F4062E"/>
    <w:rsid w:val="00F41118"/>
    <w:rsid w:val="00F41B7D"/>
    <w:rsid w:val="00F420F7"/>
    <w:rsid w:val="00F4333C"/>
    <w:rsid w:val="00F43593"/>
    <w:rsid w:val="00F43C56"/>
    <w:rsid w:val="00F44EE6"/>
    <w:rsid w:val="00F45D49"/>
    <w:rsid w:val="00F45DD0"/>
    <w:rsid w:val="00F46550"/>
    <w:rsid w:val="00F46BE1"/>
    <w:rsid w:val="00F4791E"/>
    <w:rsid w:val="00F47988"/>
    <w:rsid w:val="00F50B64"/>
    <w:rsid w:val="00F5170E"/>
    <w:rsid w:val="00F5250A"/>
    <w:rsid w:val="00F52BF2"/>
    <w:rsid w:val="00F532CA"/>
    <w:rsid w:val="00F536F9"/>
    <w:rsid w:val="00F53F5E"/>
    <w:rsid w:val="00F543DF"/>
    <w:rsid w:val="00F5456D"/>
    <w:rsid w:val="00F54A2F"/>
    <w:rsid w:val="00F5588F"/>
    <w:rsid w:val="00F57304"/>
    <w:rsid w:val="00F57F83"/>
    <w:rsid w:val="00F57F93"/>
    <w:rsid w:val="00F604DF"/>
    <w:rsid w:val="00F6065F"/>
    <w:rsid w:val="00F606D9"/>
    <w:rsid w:val="00F60B21"/>
    <w:rsid w:val="00F60B80"/>
    <w:rsid w:val="00F62D08"/>
    <w:rsid w:val="00F653EE"/>
    <w:rsid w:val="00F66098"/>
    <w:rsid w:val="00F6635A"/>
    <w:rsid w:val="00F66459"/>
    <w:rsid w:val="00F67F22"/>
    <w:rsid w:val="00F7081C"/>
    <w:rsid w:val="00F70F08"/>
    <w:rsid w:val="00F722B1"/>
    <w:rsid w:val="00F728D0"/>
    <w:rsid w:val="00F7533F"/>
    <w:rsid w:val="00F7646E"/>
    <w:rsid w:val="00F8015F"/>
    <w:rsid w:val="00F803CC"/>
    <w:rsid w:val="00F80E65"/>
    <w:rsid w:val="00F81006"/>
    <w:rsid w:val="00F81F0B"/>
    <w:rsid w:val="00F82283"/>
    <w:rsid w:val="00F828C4"/>
    <w:rsid w:val="00F82EF8"/>
    <w:rsid w:val="00F83E1D"/>
    <w:rsid w:val="00F84EE6"/>
    <w:rsid w:val="00F8606B"/>
    <w:rsid w:val="00F87031"/>
    <w:rsid w:val="00F917F2"/>
    <w:rsid w:val="00F946A1"/>
    <w:rsid w:val="00F95A3C"/>
    <w:rsid w:val="00F95BF6"/>
    <w:rsid w:val="00F962AD"/>
    <w:rsid w:val="00F9636F"/>
    <w:rsid w:val="00F96B90"/>
    <w:rsid w:val="00FA3A52"/>
    <w:rsid w:val="00FA472F"/>
    <w:rsid w:val="00FA476D"/>
    <w:rsid w:val="00FA4CB1"/>
    <w:rsid w:val="00FA4F84"/>
    <w:rsid w:val="00FA5118"/>
    <w:rsid w:val="00FA5D04"/>
    <w:rsid w:val="00FA6744"/>
    <w:rsid w:val="00FA6924"/>
    <w:rsid w:val="00FB1B7D"/>
    <w:rsid w:val="00FB28CC"/>
    <w:rsid w:val="00FB31DC"/>
    <w:rsid w:val="00FB3F80"/>
    <w:rsid w:val="00FB4A3C"/>
    <w:rsid w:val="00FB60DF"/>
    <w:rsid w:val="00FB65DB"/>
    <w:rsid w:val="00FC0CC0"/>
    <w:rsid w:val="00FC0E6C"/>
    <w:rsid w:val="00FC32A0"/>
    <w:rsid w:val="00FC3B2A"/>
    <w:rsid w:val="00FC3F4E"/>
    <w:rsid w:val="00FC3F72"/>
    <w:rsid w:val="00FC4382"/>
    <w:rsid w:val="00FC4557"/>
    <w:rsid w:val="00FC4646"/>
    <w:rsid w:val="00FC4E07"/>
    <w:rsid w:val="00FC5531"/>
    <w:rsid w:val="00FC6796"/>
    <w:rsid w:val="00FC68D0"/>
    <w:rsid w:val="00FC7507"/>
    <w:rsid w:val="00FC7CAF"/>
    <w:rsid w:val="00FD00F3"/>
    <w:rsid w:val="00FD07C9"/>
    <w:rsid w:val="00FD2718"/>
    <w:rsid w:val="00FD2E83"/>
    <w:rsid w:val="00FD46E6"/>
    <w:rsid w:val="00FD5744"/>
    <w:rsid w:val="00FD6402"/>
    <w:rsid w:val="00FD78B7"/>
    <w:rsid w:val="00FD7C39"/>
    <w:rsid w:val="00FD7E74"/>
    <w:rsid w:val="00FE036D"/>
    <w:rsid w:val="00FE21C8"/>
    <w:rsid w:val="00FE31AE"/>
    <w:rsid w:val="00FE3E5B"/>
    <w:rsid w:val="00FE4CB6"/>
    <w:rsid w:val="00FE6EF3"/>
    <w:rsid w:val="00FE7163"/>
    <w:rsid w:val="00FE7298"/>
    <w:rsid w:val="00FE77E0"/>
    <w:rsid w:val="00FF187A"/>
    <w:rsid w:val="00FF2A7F"/>
    <w:rsid w:val="00FF580B"/>
    <w:rsid w:val="00FF7E74"/>
    <w:rsid w:val="01092C5B"/>
    <w:rsid w:val="0113E36E"/>
    <w:rsid w:val="013BDAD4"/>
    <w:rsid w:val="01B0B110"/>
    <w:rsid w:val="01FC541B"/>
    <w:rsid w:val="03504C70"/>
    <w:rsid w:val="03598154"/>
    <w:rsid w:val="036B2723"/>
    <w:rsid w:val="041C3F74"/>
    <w:rsid w:val="04579F99"/>
    <w:rsid w:val="049A660B"/>
    <w:rsid w:val="0603173C"/>
    <w:rsid w:val="07C75198"/>
    <w:rsid w:val="08256FE9"/>
    <w:rsid w:val="091C32CC"/>
    <w:rsid w:val="095190BB"/>
    <w:rsid w:val="096C480C"/>
    <w:rsid w:val="097E0EA2"/>
    <w:rsid w:val="0986C686"/>
    <w:rsid w:val="09AC0EE6"/>
    <w:rsid w:val="0A356B5D"/>
    <w:rsid w:val="0AC40155"/>
    <w:rsid w:val="0ACCDC68"/>
    <w:rsid w:val="0B340F38"/>
    <w:rsid w:val="0BBFD734"/>
    <w:rsid w:val="0BCD9CA8"/>
    <w:rsid w:val="0C53D38E"/>
    <w:rsid w:val="0C7A4070"/>
    <w:rsid w:val="0CF8E10C"/>
    <w:rsid w:val="0D206139"/>
    <w:rsid w:val="0D6FDCE8"/>
    <w:rsid w:val="0DE726AA"/>
    <w:rsid w:val="0DEA64A2"/>
    <w:rsid w:val="0DECA3FF"/>
    <w:rsid w:val="0DEFA3EF"/>
    <w:rsid w:val="0F40F583"/>
    <w:rsid w:val="0FCD2E28"/>
    <w:rsid w:val="10608021"/>
    <w:rsid w:val="109D9062"/>
    <w:rsid w:val="10D5FFB2"/>
    <w:rsid w:val="10DA5EAE"/>
    <w:rsid w:val="10E4E0C1"/>
    <w:rsid w:val="12727B7B"/>
    <w:rsid w:val="13BD1CE0"/>
    <w:rsid w:val="13CCE821"/>
    <w:rsid w:val="14552A1F"/>
    <w:rsid w:val="14A7798D"/>
    <w:rsid w:val="1503F2F1"/>
    <w:rsid w:val="15143D3C"/>
    <w:rsid w:val="1517F2A6"/>
    <w:rsid w:val="158A7384"/>
    <w:rsid w:val="15D04E3F"/>
    <w:rsid w:val="16A7B0D8"/>
    <w:rsid w:val="16D812F1"/>
    <w:rsid w:val="18B69CC8"/>
    <w:rsid w:val="1934CC52"/>
    <w:rsid w:val="193F1037"/>
    <w:rsid w:val="1940647C"/>
    <w:rsid w:val="19DF519A"/>
    <w:rsid w:val="19E7AE5F"/>
    <w:rsid w:val="1A294750"/>
    <w:rsid w:val="1ABECE76"/>
    <w:rsid w:val="1C054084"/>
    <w:rsid w:val="1CE3FF53"/>
    <w:rsid w:val="1CF71F92"/>
    <w:rsid w:val="1D0D8390"/>
    <w:rsid w:val="1D8DA192"/>
    <w:rsid w:val="1DE25B09"/>
    <w:rsid w:val="1DFEB2D7"/>
    <w:rsid w:val="1E1B350A"/>
    <w:rsid w:val="1E658534"/>
    <w:rsid w:val="1E9E969C"/>
    <w:rsid w:val="1EA59F58"/>
    <w:rsid w:val="1EACCFB6"/>
    <w:rsid w:val="1EAE34BA"/>
    <w:rsid w:val="1ECFE7C7"/>
    <w:rsid w:val="1F64B1DB"/>
    <w:rsid w:val="1FEFF234"/>
    <w:rsid w:val="2013A5FD"/>
    <w:rsid w:val="20322F69"/>
    <w:rsid w:val="20FA37F4"/>
    <w:rsid w:val="213A688B"/>
    <w:rsid w:val="21E70A2F"/>
    <w:rsid w:val="223081B8"/>
    <w:rsid w:val="22AE35E8"/>
    <w:rsid w:val="2338F657"/>
    <w:rsid w:val="2352C131"/>
    <w:rsid w:val="240BA367"/>
    <w:rsid w:val="2481CB6E"/>
    <w:rsid w:val="249E762A"/>
    <w:rsid w:val="24BC5776"/>
    <w:rsid w:val="25220C85"/>
    <w:rsid w:val="2556326B"/>
    <w:rsid w:val="255B6CBE"/>
    <w:rsid w:val="256CDDC0"/>
    <w:rsid w:val="25A8D09D"/>
    <w:rsid w:val="26D50E5E"/>
    <w:rsid w:val="2870DEBF"/>
    <w:rsid w:val="28BB591F"/>
    <w:rsid w:val="28D163C2"/>
    <w:rsid w:val="293A8084"/>
    <w:rsid w:val="29BC8D05"/>
    <w:rsid w:val="2A0CAF20"/>
    <w:rsid w:val="2A1211C2"/>
    <w:rsid w:val="2A971CE7"/>
    <w:rsid w:val="2BDF5E5B"/>
    <w:rsid w:val="2C094FB8"/>
    <w:rsid w:val="2C7B99EC"/>
    <w:rsid w:val="2CAACC13"/>
    <w:rsid w:val="2D418376"/>
    <w:rsid w:val="2D42543A"/>
    <w:rsid w:val="2F184361"/>
    <w:rsid w:val="2F9E30E4"/>
    <w:rsid w:val="313F517E"/>
    <w:rsid w:val="320EDF19"/>
    <w:rsid w:val="329D0198"/>
    <w:rsid w:val="33116277"/>
    <w:rsid w:val="33D6B0DD"/>
    <w:rsid w:val="340A9043"/>
    <w:rsid w:val="3554EC61"/>
    <w:rsid w:val="3594D9D6"/>
    <w:rsid w:val="363D911C"/>
    <w:rsid w:val="367C56EC"/>
    <w:rsid w:val="36C927DF"/>
    <w:rsid w:val="36F52942"/>
    <w:rsid w:val="374767BE"/>
    <w:rsid w:val="37AA1996"/>
    <w:rsid w:val="37C2F0CF"/>
    <w:rsid w:val="3833393B"/>
    <w:rsid w:val="38F56B25"/>
    <w:rsid w:val="394A6363"/>
    <w:rsid w:val="39BD00BA"/>
    <w:rsid w:val="3A45F261"/>
    <w:rsid w:val="3A655E15"/>
    <w:rsid w:val="3A83F486"/>
    <w:rsid w:val="3ACCAC8C"/>
    <w:rsid w:val="3AEB3A4D"/>
    <w:rsid w:val="3BB6ABC3"/>
    <w:rsid w:val="3C98DA48"/>
    <w:rsid w:val="3CA42780"/>
    <w:rsid w:val="3D1A2088"/>
    <w:rsid w:val="3D28C6F3"/>
    <w:rsid w:val="3D5603FD"/>
    <w:rsid w:val="3E167EFA"/>
    <w:rsid w:val="3E7608BC"/>
    <w:rsid w:val="3EF29551"/>
    <w:rsid w:val="3F3D5860"/>
    <w:rsid w:val="3F4136C9"/>
    <w:rsid w:val="3FDEFC90"/>
    <w:rsid w:val="409327A5"/>
    <w:rsid w:val="40A57A54"/>
    <w:rsid w:val="40F62078"/>
    <w:rsid w:val="413B9098"/>
    <w:rsid w:val="414BFFBE"/>
    <w:rsid w:val="41A23761"/>
    <w:rsid w:val="433D1259"/>
    <w:rsid w:val="43A5770B"/>
    <w:rsid w:val="43C0EB1C"/>
    <w:rsid w:val="448D160A"/>
    <w:rsid w:val="45E6BC9B"/>
    <w:rsid w:val="46633F9E"/>
    <w:rsid w:val="4773DD31"/>
    <w:rsid w:val="477B0C8B"/>
    <w:rsid w:val="47BA3F98"/>
    <w:rsid w:val="47D30E9C"/>
    <w:rsid w:val="4809698C"/>
    <w:rsid w:val="4967806F"/>
    <w:rsid w:val="4A4ADB54"/>
    <w:rsid w:val="4AA0E37B"/>
    <w:rsid w:val="4ACA155F"/>
    <w:rsid w:val="4AF83DC7"/>
    <w:rsid w:val="4B78D3D3"/>
    <w:rsid w:val="4BF01A81"/>
    <w:rsid w:val="4BFD4D67"/>
    <w:rsid w:val="4D28B776"/>
    <w:rsid w:val="4D8BEAE2"/>
    <w:rsid w:val="4EDE2CD3"/>
    <w:rsid w:val="4F342BC0"/>
    <w:rsid w:val="500A21E4"/>
    <w:rsid w:val="5091B28F"/>
    <w:rsid w:val="5091B39C"/>
    <w:rsid w:val="517EB349"/>
    <w:rsid w:val="5186E817"/>
    <w:rsid w:val="51A1262A"/>
    <w:rsid w:val="52601AD0"/>
    <w:rsid w:val="5285B287"/>
    <w:rsid w:val="52F63D21"/>
    <w:rsid w:val="532E81D4"/>
    <w:rsid w:val="53AAFE57"/>
    <w:rsid w:val="542F8971"/>
    <w:rsid w:val="544109F9"/>
    <w:rsid w:val="54438F51"/>
    <w:rsid w:val="5533B48B"/>
    <w:rsid w:val="556E7CAB"/>
    <w:rsid w:val="55BA4899"/>
    <w:rsid w:val="55D8D5BC"/>
    <w:rsid w:val="55DCD1DA"/>
    <w:rsid w:val="560D4AC4"/>
    <w:rsid w:val="56B1EB5A"/>
    <w:rsid w:val="56C4AC8D"/>
    <w:rsid w:val="57F73F51"/>
    <w:rsid w:val="58B36C7E"/>
    <w:rsid w:val="598BC1A3"/>
    <w:rsid w:val="59A15420"/>
    <w:rsid w:val="59C342B3"/>
    <w:rsid w:val="5A0F1BBD"/>
    <w:rsid w:val="5A174D28"/>
    <w:rsid w:val="5A47D6C1"/>
    <w:rsid w:val="5BA7E208"/>
    <w:rsid w:val="5BAAEC1E"/>
    <w:rsid w:val="5BCA1E4A"/>
    <w:rsid w:val="5C7E6B30"/>
    <w:rsid w:val="5CC0D9CC"/>
    <w:rsid w:val="5D094F53"/>
    <w:rsid w:val="5D3AEA52"/>
    <w:rsid w:val="5E606170"/>
    <w:rsid w:val="5EAD78C4"/>
    <w:rsid w:val="5F0C054B"/>
    <w:rsid w:val="5F24B6B0"/>
    <w:rsid w:val="5FE8B1A9"/>
    <w:rsid w:val="60933FB3"/>
    <w:rsid w:val="60CFE039"/>
    <w:rsid w:val="60E200A0"/>
    <w:rsid w:val="624FC4C8"/>
    <w:rsid w:val="6283E80D"/>
    <w:rsid w:val="62FFA5FF"/>
    <w:rsid w:val="63194F39"/>
    <w:rsid w:val="6348A1AA"/>
    <w:rsid w:val="635FD3F6"/>
    <w:rsid w:val="641DA036"/>
    <w:rsid w:val="64A49A45"/>
    <w:rsid w:val="66539337"/>
    <w:rsid w:val="672E474F"/>
    <w:rsid w:val="68216A98"/>
    <w:rsid w:val="68CA17B0"/>
    <w:rsid w:val="68D3E8EA"/>
    <w:rsid w:val="69174DFB"/>
    <w:rsid w:val="691B8E00"/>
    <w:rsid w:val="69A6338C"/>
    <w:rsid w:val="69B5ED1D"/>
    <w:rsid w:val="6A1E9168"/>
    <w:rsid w:val="6A6A27B2"/>
    <w:rsid w:val="6A86FE87"/>
    <w:rsid w:val="6C35C6E0"/>
    <w:rsid w:val="6CA2B714"/>
    <w:rsid w:val="6CC148A0"/>
    <w:rsid w:val="6D8DCF42"/>
    <w:rsid w:val="6DBB6ED4"/>
    <w:rsid w:val="6DD644DD"/>
    <w:rsid w:val="6E623F58"/>
    <w:rsid w:val="6EDC621A"/>
    <w:rsid w:val="6F573F35"/>
    <w:rsid w:val="6F7D13CF"/>
    <w:rsid w:val="706D6FAC"/>
    <w:rsid w:val="70E445B3"/>
    <w:rsid w:val="7167A919"/>
    <w:rsid w:val="71AA3EA7"/>
    <w:rsid w:val="71FB4295"/>
    <w:rsid w:val="7225E0E2"/>
    <w:rsid w:val="72492035"/>
    <w:rsid w:val="7273E0D4"/>
    <w:rsid w:val="728EDFF7"/>
    <w:rsid w:val="72A3ACE2"/>
    <w:rsid w:val="7331D71C"/>
    <w:rsid w:val="739753B2"/>
    <w:rsid w:val="73A81888"/>
    <w:rsid w:val="7428C865"/>
    <w:rsid w:val="7454F08B"/>
    <w:rsid w:val="74D43C0B"/>
    <w:rsid w:val="74EE9760"/>
    <w:rsid w:val="755092C3"/>
    <w:rsid w:val="758EA24F"/>
    <w:rsid w:val="76422098"/>
    <w:rsid w:val="76444BEC"/>
    <w:rsid w:val="7667D600"/>
    <w:rsid w:val="769500DF"/>
    <w:rsid w:val="781D4B5D"/>
    <w:rsid w:val="784FD694"/>
    <w:rsid w:val="78F457DB"/>
    <w:rsid w:val="7A8042B9"/>
    <w:rsid w:val="7AE255DB"/>
    <w:rsid w:val="7BA31329"/>
    <w:rsid w:val="7C779390"/>
    <w:rsid w:val="7D32D5EB"/>
    <w:rsid w:val="7DF10934"/>
    <w:rsid w:val="7F781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0B116"/>
  <w15:docId w15:val="{D9D9F1CE-023B-4BD4-9CB9-93898FCE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Cs/>
      <w:color w:val="000000"/>
      <w:sz w:val="24"/>
    </w:rPr>
  </w:style>
  <w:style w:type="paragraph" w:styleId="Heading9">
    <w:name w:val="heading 9"/>
    <w:basedOn w:val="Normal"/>
    <w:next w:val="Normal"/>
    <w:qFormat/>
    <w:pPr>
      <w:keepNext/>
      <w:jc w:val="right"/>
      <w:outlineLvl w:val="8"/>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center"/>
    </w:pPr>
    <w:rPr>
      <w:sz w:val="24"/>
    </w:rPr>
  </w:style>
  <w:style w:type="paragraph" w:styleId="BodyText2">
    <w:name w:val="Body Text 2"/>
    <w:basedOn w:val="Normal"/>
    <w:semiHidden/>
    <w:rPr>
      <w:rFonts w:ascii="Arial" w:hAnsi="Arial"/>
      <w:sz w:val="22"/>
    </w:rPr>
  </w:style>
  <w:style w:type="paragraph" w:styleId="BodyTextIndent">
    <w:name w:val="Body Text Indent"/>
    <w:basedOn w:val="Normal"/>
    <w:semiHidden/>
    <w:pPr>
      <w:ind w:left="317"/>
    </w:pPr>
    <w:rPr>
      <w:sz w:val="24"/>
    </w:rPr>
  </w:style>
  <w:style w:type="paragraph" w:styleId="BodyTextIndent2">
    <w:name w:val="Body Text Indent 2"/>
    <w:basedOn w:val="Normal"/>
    <w:semiHidden/>
    <w:pPr>
      <w:ind w:left="459" w:hanging="459"/>
    </w:pPr>
  </w:style>
  <w:style w:type="paragraph" w:styleId="BodyText3">
    <w:name w:val="Body Text 3"/>
    <w:basedOn w:val="Normal"/>
    <w:semiHidden/>
    <w:rPr>
      <w:b/>
      <w:bCs/>
    </w:rPr>
  </w:style>
  <w:style w:type="paragraph" w:styleId="Title">
    <w:name w:val="Title"/>
    <w:basedOn w:val="Normal"/>
    <w:qFormat/>
    <w:pPr>
      <w:jc w:val="center"/>
    </w:pPr>
    <w:rPr>
      <w:sz w:val="24"/>
    </w:rPr>
  </w:style>
  <w:style w:type="paragraph" w:styleId="BodyTextIndent3">
    <w:name w:val="Body Text Indent 3"/>
    <w:basedOn w:val="Normal"/>
    <w:semiHidden/>
    <w:pPr>
      <w:ind w:left="34"/>
    </w:pPr>
    <w:rPr>
      <w:color w:val="000000"/>
      <w:sz w:val="24"/>
      <w:szCs w:val="24"/>
      <w:lang w:val="en-US"/>
    </w:rPr>
  </w:style>
  <w:style w:type="character" w:styleId="Emphasis">
    <w:name w:val="Emphasis"/>
    <w:uiPriority w:val="20"/>
    <w:qFormat/>
    <w:rsid w:val="00BB1107"/>
    <w:rPr>
      <w:b/>
      <w:bCs/>
      <w:i w:val="0"/>
      <w:iCs w:val="0"/>
    </w:rPr>
  </w:style>
  <w:style w:type="paragraph" w:styleId="ListParagraph">
    <w:name w:val="List Paragraph"/>
    <w:basedOn w:val="Normal"/>
    <w:link w:val="ListParagraphChar"/>
    <w:uiPriority w:val="34"/>
    <w:qFormat/>
    <w:rsid w:val="009B2742"/>
    <w:pPr>
      <w:spacing w:after="200" w:line="276" w:lineRule="auto"/>
      <w:ind w:left="720"/>
      <w:contextualSpacing/>
    </w:pPr>
    <w:rPr>
      <w:rFonts w:ascii="Arial" w:eastAsia="Calibri" w:hAnsi="Arial" w:cs="Arial"/>
      <w:sz w:val="22"/>
      <w:szCs w:val="22"/>
    </w:rPr>
  </w:style>
  <w:style w:type="paragraph" w:styleId="BalloonText">
    <w:name w:val="Balloon Text"/>
    <w:basedOn w:val="Normal"/>
    <w:link w:val="BalloonTextChar"/>
    <w:uiPriority w:val="99"/>
    <w:semiHidden/>
    <w:unhideWhenUsed/>
    <w:rsid w:val="00104F6A"/>
    <w:rPr>
      <w:rFonts w:ascii="Tahoma" w:hAnsi="Tahoma" w:cs="Tahoma"/>
      <w:sz w:val="16"/>
      <w:szCs w:val="16"/>
    </w:rPr>
  </w:style>
  <w:style w:type="character" w:customStyle="1" w:styleId="BalloonTextChar">
    <w:name w:val="Balloon Text Char"/>
    <w:link w:val="BalloonText"/>
    <w:uiPriority w:val="99"/>
    <w:semiHidden/>
    <w:rsid w:val="00104F6A"/>
    <w:rPr>
      <w:rFonts w:ascii="Tahoma" w:hAnsi="Tahoma" w:cs="Tahoma"/>
      <w:sz w:val="16"/>
      <w:szCs w:val="16"/>
      <w:lang w:eastAsia="en-US"/>
    </w:rPr>
  </w:style>
  <w:style w:type="paragraph" w:styleId="PlainText">
    <w:name w:val="Plain Text"/>
    <w:basedOn w:val="Normal"/>
    <w:link w:val="PlainTextChar"/>
    <w:uiPriority w:val="99"/>
    <w:unhideWhenUsed/>
    <w:rsid w:val="009124B2"/>
    <w:rPr>
      <w:rFonts w:ascii="Calibri" w:eastAsia="Calibri" w:hAnsi="Calibri"/>
      <w:sz w:val="22"/>
      <w:szCs w:val="21"/>
      <w:lang w:val="en-US"/>
    </w:rPr>
  </w:style>
  <w:style w:type="character" w:customStyle="1" w:styleId="PlainTextChar">
    <w:name w:val="Plain Text Char"/>
    <w:link w:val="PlainText"/>
    <w:uiPriority w:val="99"/>
    <w:rsid w:val="009124B2"/>
    <w:rPr>
      <w:rFonts w:ascii="Calibri" w:eastAsia="Calibri" w:hAnsi="Calibri"/>
      <w:sz w:val="22"/>
      <w:szCs w:val="21"/>
      <w:lang w:val="en-US" w:eastAsia="en-US"/>
    </w:rPr>
  </w:style>
  <w:style w:type="paragraph" w:styleId="NormalWeb">
    <w:name w:val="Normal (Web)"/>
    <w:basedOn w:val="Normal"/>
    <w:uiPriority w:val="99"/>
    <w:unhideWhenUsed/>
    <w:rsid w:val="009124B2"/>
    <w:pPr>
      <w:spacing w:before="100" w:beforeAutospacing="1" w:after="100" w:afterAutospacing="1"/>
    </w:pPr>
    <w:rPr>
      <w:rFonts w:eastAsia="Calibri"/>
      <w:color w:val="000000"/>
      <w:sz w:val="24"/>
      <w:szCs w:val="24"/>
      <w:lang w:eastAsia="en-GB"/>
    </w:rPr>
  </w:style>
  <w:style w:type="character" w:styleId="CommentReference">
    <w:name w:val="annotation reference"/>
    <w:basedOn w:val="DefaultParagraphFont"/>
    <w:uiPriority w:val="99"/>
    <w:semiHidden/>
    <w:unhideWhenUsed/>
    <w:rsid w:val="000F2125"/>
    <w:rPr>
      <w:sz w:val="16"/>
      <w:szCs w:val="16"/>
    </w:rPr>
  </w:style>
  <w:style w:type="paragraph" w:styleId="CommentText">
    <w:name w:val="annotation text"/>
    <w:basedOn w:val="Normal"/>
    <w:link w:val="CommentTextChar"/>
    <w:uiPriority w:val="99"/>
    <w:semiHidden/>
    <w:unhideWhenUsed/>
    <w:rsid w:val="000F2125"/>
  </w:style>
  <w:style w:type="character" w:customStyle="1" w:styleId="CommentTextChar">
    <w:name w:val="Comment Text Char"/>
    <w:basedOn w:val="DefaultParagraphFont"/>
    <w:link w:val="CommentText"/>
    <w:uiPriority w:val="99"/>
    <w:semiHidden/>
    <w:rsid w:val="000F2125"/>
    <w:rPr>
      <w:lang w:eastAsia="en-US"/>
    </w:rPr>
  </w:style>
  <w:style w:type="paragraph" w:styleId="CommentSubject">
    <w:name w:val="annotation subject"/>
    <w:basedOn w:val="CommentText"/>
    <w:next w:val="CommentText"/>
    <w:link w:val="CommentSubjectChar"/>
    <w:uiPriority w:val="99"/>
    <w:semiHidden/>
    <w:unhideWhenUsed/>
    <w:rsid w:val="000F2125"/>
    <w:rPr>
      <w:b/>
      <w:bCs/>
    </w:rPr>
  </w:style>
  <w:style w:type="character" w:customStyle="1" w:styleId="CommentSubjectChar">
    <w:name w:val="Comment Subject Char"/>
    <w:basedOn w:val="CommentTextChar"/>
    <w:link w:val="CommentSubject"/>
    <w:uiPriority w:val="99"/>
    <w:semiHidden/>
    <w:rsid w:val="000F2125"/>
    <w:rPr>
      <w:b/>
      <w:bCs/>
      <w:lang w:eastAsia="en-US"/>
    </w:rPr>
  </w:style>
  <w:style w:type="character" w:customStyle="1" w:styleId="ListParagraphChar">
    <w:name w:val="List Paragraph Char"/>
    <w:link w:val="ListParagraph"/>
    <w:uiPriority w:val="34"/>
    <w:rsid w:val="003B2AA2"/>
    <w:rPr>
      <w:rFonts w:ascii="Arial" w:eastAsia="Calibri" w:hAnsi="Arial" w:cs="Arial"/>
      <w:sz w:val="22"/>
      <w:szCs w:val="22"/>
      <w:lang w:eastAsia="en-US"/>
    </w:rPr>
  </w:style>
  <w:style w:type="paragraph" w:styleId="Revision">
    <w:name w:val="Revision"/>
    <w:hidden/>
    <w:uiPriority w:val="99"/>
    <w:semiHidden/>
    <w:rsid w:val="004038F6"/>
    <w:rPr>
      <w:lang w:eastAsia="en-US"/>
    </w:rPr>
  </w:style>
  <w:style w:type="character" w:styleId="Hyperlink">
    <w:name w:val="Hyperlink"/>
    <w:basedOn w:val="DefaultParagraphFont"/>
    <w:uiPriority w:val="99"/>
    <w:unhideWhenUsed/>
    <w:rsid w:val="00C226FE"/>
    <w:rPr>
      <w:color w:val="0000FF" w:themeColor="hyperlink"/>
      <w:u w:val="single"/>
    </w:rPr>
  </w:style>
  <w:style w:type="character" w:styleId="UnresolvedMention">
    <w:name w:val="Unresolved Mention"/>
    <w:basedOn w:val="DefaultParagraphFont"/>
    <w:uiPriority w:val="99"/>
    <w:semiHidden/>
    <w:unhideWhenUsed/>
    <w:rsid w:val="00C2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7587">
      <w:bodyDiv w:val="1"/>
      <w:marLeft w:val="0"/>
      <w:marRight w:val="0"/>
      <w:marTop w:val="0"/>
      <w:marBottom w:val="0"/>
      <w:divBdr>
        <w:top w:val="none" w:sz="0" w:space="0" w:color="auto"/>
        <w:left w:val="none" w:sz="0" w:space="0" w:color="auto"/>
        <w:bottom w:val="none" w:sz="0" w:space="0" w:color="auto"/>
        <w:right w:val="none" w:sz="0" w:space="0" w:color="auto"/>
      </w:divBdr>
    </w:div>
    <w:div w:id="180363834">
      <w:bodyDiv w:val="1"/>
      <w:marLeft w:val="0"/>
      <w:marRight w:val="0"/>
      <w:marTop w:val="0"/>
      <w:marBottom w:val="0"/>
      <w:divBdr>
        <w:top w:val="none" w:sz="0" w:space="0" w:color="auto"/>
        <w:left w:val="none" w:sz="0" w:space="0" w:color="auto"/>
        <w:bottom w:val="none" w:sz="0" w:space="0" w:color="auto"/>
        <w:right w:val="none" w:sz="0" w:space="0" w:color="auto"/>
      </w:divBdr>
    </w:div>
    <w:div w:id="186023170">
      <w:bodyDiv w:val="1"/>
      <w:marLeft w:val="0"/>
      <w:marRight w:val="0"/>
      <w:marTop w:val="0"/>
      <w:marBottom w:val="0"/>
      <w:divBdr>
        <w:top w:val="none" w:sz="0" w:space="0" w:color="auto"/>
        <w:left w:val="none" w:sz="0" w:space="0" w:color="auto"/>
        <w:bottom w:val="none" w:sz="0" w:space="0" w:color="auto"/>
        <w:right w:val="none" w:sz="0" w:space="0" w:color="auto"/>
      </w:divBdr>
    </w:div>
    <w:div w:id="192035925">
      <w:bodyDiv w:val="1"/>
      <w:marLeft w:val="0"/>
      <w:marRight w:val="0"/>
      <w:marTop w:val="0"/>
      <w:marBottom w:val="0"/>
      <w:divBdr>
        <w:top w:val="none" w:sz="0" w:space="0" w:color="auto"/>
        <w:left w:val="none" w:sz="0" w:space="0" w:color="auto"/>
        <w:bottom w:val="none" w:sz="0" w:space="0" w:color="auto"/>
        <w:right w:val="none" w:sz="0" w:space="0" w:color="auto"/>
      </w:divBdr>
      <w:divsChild>
        <w:div w:id="1894733767">
          <w:marLeft w:val="0"/>
          <w:marRight w:val="0"/>
          <w:marTop w:val="0"/>
          <w:marBottom w:val="0"/>
          <w:divBdr>
            <w:top w:val="none" w:sz="0" w:space="0" w:color="auto"/>
            <w:left w:val="none" w:sz="0" w:space="0" w:color="auto"/>
            <w:bottom w:val="none" w:sz="0" w:space="0" w:color="auto"/>
            <w:right w:val="none" w:sz="0" w:space="0" w:color="auto"/>
          </w:divBdr>
        </w:div>
      </w:divsChild>
    </w:div>
    <w:div w:id="197360656">
      <w:bodyDiv w:val="1"/>
      <w:marLeft w:val="0"/>
      <w:marRight w:val="0"/>
      <w:marTop w:val="0"/>
      <w:marBottom w:val="0"/>
      <w:divBdr>
        <w:top w:val="none" w:sz="0" w:space="0" w:color="auto"/>
        <w:left w:val="none" w:sz="0" w:space="0" w:color="auto"/>
        <w:bottom w:val="none" w:sz="0" w:space="0" w:color="auto"/>
        <w:right w:val="none" w:sz="0" w:space="0" w:color="auto"/>
      </w:divBdr>
      <w:divsChild>
        <w:div w:id="706176389">
          <w:marLeft w:val="907"/>
          <w:marRight w:val="0"/>
          <w:marTop w:val="0"/>
          <w:marBottom w:val="0"/>
          <w:divBdr>
            <w:top w:val="none" w:sz="0" w:space="0" w:color="auto"/>
            <w:left w:val="none" w:sz="0" w:space="0" w:color="auto"/>
            <w:bottom w:val="none" w:sz="0" w:space="0" w:color="auto"/>
            <w:right w:val="none" w:sz="0" w:space="0" w:color="auto"/>
          </w:divBdr>
        </w:div>
        <w:div w:id="1207330443">
          <w:marLeft w:val="907"/>
          <w:marRight w:val="0"/>
          <w:marTop w:val="0"/>
          <w:marBottom w:val="0"/>
          <w:divBdr>
            <w:top w:val="none" w:sz="0" w:space="0" w:color="auto"/>
            <w:left w:val="none" w:sz="0" w:space="0" w:color="auto"/>
            <w:bottom w:val="none" w:sz="0" w:space="0" w:color="auto"/>
            <w:right w:val="none" w:sz="0" w:space="0" w:color="auto"/>
          </w:divBdr>
        </w:div>
        <w:div w:id="1533035541">
          <w:marLeft w:val="907"/>
          <w:marRight w:val="0"/>
          <w:marTop w:val="0"/>
          <w:marBottom w:val="0"/>
          <w:divBdr>
            <w:top w:val="none" w:sz="0" w:space="0" w:color="auto"/>
            <w:left w:val="none" w:sz="0" w:space="0" w:color="auto"/>
            <w:bottom w:val="none" w:sz="0" w:space="0" w:color="auto"/>
            <w:right w:val="none" w:sz="0" w:space="0" w:color="auto"/>
          </w:divBdr>
        </w:div>
        <w:div w:id="1533037154">
          <w:marLeft w:val="907"/>
          <w:marRight w:val="0"/>
          <w:marTop w:val="0"/>
          <w:marBottom w:val="0"/>
          <w:divBdr>
            <w:top w:val="none" w:sz="0" w:space="0" w:color="auto"/>
            <w:left w:val="none" w:sz="0" w:space="0" w:color="auto"/>
            <w:bottom w:val="none" w:sz="0" w:space="0" w:color="auto"/>
            <w:right w:val="none" w:sz="0" w:space="0" w:color="auto"/>
          </w:divBdr>
        </w:div>
        <w:div w:id="1780876515">
          <w:marLeft w:val="907"/>
          <w:marRight w:val="0"/>
          <w:marTop w:val="0"/>
          <w:marBottom w:val="0"/>
          <w:divBdr>
            <w:top w:val="none" w:sz="0" w:space="0" w:color="auto"/>
            <w:left w:val="none" w:sz="0" w:space="0" w:color="auto"/>
            <w:bottom w:val="none" w:sz="0" w:space="0" w:color="auto"/>
            <w:right w:val="none" w:sz="0" w:space="0" w:color="auto"/>
          </w:divBdr>
        </w:div>
      </w:divsChild>
    </w:div>
    <w:div w:id="357391107">
      <w:bodyDiv w:val="1"/>
      <w:marLeft w:val="0"/>
      <w:marRight w:val="0"/>
      <w:marTop w:val="0"/>
      <w:marBottom w:val="0"/>
      <w:divBdr>
        <w:top w:val="none" w:sz="0" w:space="0" w:color="auto"/>
        <w:left w:val="none" w:sz="0" w:space="0" w:color="auto"/>
        <w:bottom w:val="none" w:sz="0" w:space="0" w:color="auto"/>
        <w:right w:val="none" w:sz="0" w:space="0" w:color="auto"/>
      </w:divBdr>
    </w:div>
    <w:div w:id="373121548">
      <w:bodyDiv w:val="1"/>
      <w:marLeft w:val="0"/>
      <w:marRight w:val="0"/>
      <w:marTop w:val="0"/>
      <w:marBottom w:val="0"/>
      <w:divBdr>
        <w:top w:val="none" w:sz="0" w:space="0" w:color="auto"/>
        <w:left w:val="none" w:sz="0" w:space="0" w:color="auto"/>
        <w:bottom w:val="none" w:sz="0" w:space="0" w:color="auto"/>
        <w:right w:val="none" w:sz="0" w:space="0" w:color="auto"/>
      </w:divBdr>
    </w:div>
    <w:div w:id="387152807">
      <w:bodyDiv w:val="1"/>
      <w:marLeft w:val="0"/>
      <w:marRight w:val="0"/>
      <w:marTop w:val="0"/>
      <w:marBottom w:val="0"/>
      <w:divBdr>
        <w:top w:val="none" w:sz="0" w:space="0" w:color="auto"/>
        <w:left w:val="none" w:sz="0" w:space="0" w:color="auto"/>
        <w:bottom w:val="none" w:sz="0" w:space="0" w:color="auto"/>
        <w:right w:val="none" w:sz="0" w:space="0" w:color="auto"/>
      </w:divBdr>
    </w:div>
    <w:div w:id="524951716">
      <w:bodyDiv w:val="1"/>
      <w:marLeft w:val="0"/>
      <w:marRight w:val="0"/>
      <w:marTop w:val="0"/>
      <w:marBottom w:val="0"/>
      <w:divBdr>
        <w:top w:val="none" w:sz="0" w:space="0" w:color="auto"/>
        <w:left w:val="none" w:sz="0" w:space="0" w:color="auto"/>
        <w:bottom w:val="none" w:sz="0" w:space="0" w:color="auto"/>
        <w:right w:val="none" w:sz="0" w:space="0" w:color="auto"/>
      </w:divBdr>
    </w:div>
    <w:div w:id="665863343">
      <w:bodyDiv w:val="1"/>
      <w:marLeft w:val="0"/>
      <w:marRight w:val="0"/>
      <w:marTop w:val="0"/>
      <w:marBottom w:val="0"/>
      <w:divBdr>
        <w:top w:val="none" w:sz="0" w:space="0" w:color="auto"/>
        <w:left w:val="none" w:sz="0" w:space="0" w:color="auto"/>
        <w:bottom w:val="none" w:sz="0" w:space="0" w:color="auto"/>
        <w:right w:val="none" w:sz="0" w:space="0" w:color="auto"/>
      </w:divBdr>
    </w:div>
    <w:div w:id="721445825">
      <w:bodyDiv w:val="1"/>
      <w:marLeft w:val="0"/>
      <w:marRight w:val="0"/>
      <w:marTop w:val="0"/>
      <w:marBottom w:val="0"/>
      <w:divBdr>
        <w:top w:val="none" w:sz="0" w:space="0" w:color="auto"/>
        <w:left w:val="none" w:sz="0" w:space="0" w:color="auto"/>
        <w:bottom w:val="none" w:sz="0" w:space="0" w:color="auto"/>
        <w:right w:val="none" w:sz="0" w:space="0" w:color="auto"/>
      </w:divBdr>
    </w:div>
    <w:div w:id="881793030">
      <w:bodyDiv w:val="1"/>
      <w:marLeft w:val="0"/>
      <w:marRight w:val="0"/>
      <w:marTop w:val="0"/>
      <w:marBottom w:val="0"/>
      <w:divBdr>
        <w:top w:val="none" w:sz="0" w:space="0" w:color="auto"/>
        <w:left w:val="none" w:sz="0" w:space="0" w:color="auto"/>
        <w:bottom w:val="none" w:sz="0" w:space="0" w:color="auto"/>
        <w:right w:val="none" w:sz="0" w:space="0" w:color="auto"/>
      </w:divBdr>
    </w:div>
    <w:div w:id="993682796">
      <w:bodyDiv w:val="1"/>
      <w:marLeft w:val="0"/>
      <w:marRight w:val="0"/>
      <w:marTop w:val="0"/>
      <w:marBottom w:val="0"/>
      <w:divBdr>
        <w:top w:val="none" w:sz="0" w:space="0" w:color="auto"/>
        <w:left w:val="none" w:sz="0" w:space="0" w:color="auto"/>
        <w:bottom w:val="none" w:sz="0" w:space="0" w:color="auto"/>
        <w:right w:val="none" w:sz="0" w:space="0" w:color="auto"/>
      </w:divBdr>
    </w:div>
    <w:div w:id="1192037983">
      <w:bodyDiv w:val="1"/>
      <w:marLeft w:val="0"/>
      <w:marRight w:val="0"/>
      <w:marTop w:val="0"/>
      <w:marBottom w:val="0"/>
      <w:divBdr>
        <w:top w:val="none" w:sz="0" w:space="0" w:color="auto"/>
        <w:left w:val="none" w:sz="0" w:space="0" w:color="auto"/>
        <w:bottom w:val="none" w:sz="0" w:space="0" w:color="auto"/>
        <w:right w:val="none" w:sz="0" w:space="0" w:color="auto"/>
      </w:divBdr>
    </w:div>
    <w:div w:id="1359506765">
      <w:bodyDiv w:val="1"/>
      <w:marLeft w:val="0"/>
      <w:marRight w:val="0"/>
      <w:marTop w:val="0"/>
      <w:marBottom w:val="0"/>
      <w:divBdr>
        <w:top w:val="none" w:sz="0" w:space="0" w:color="auto"/>
        <w:left w:val="none" w:sz="0" w:space="0" w:color="auto"/>
        <w:bottom w:val="none" w:sz="0" w:space="0" w:color="auto"/>
        <w:right w:val="none" w:sz="0" w:space="0" w:color="auto"/>
      </w:divBdr>
    </w:div>
    <w:div w:id="1453594111">
      <w:bodyDiv w:val="1"/>
      <w:marLeft w:val="0"/>
      <w:marRight w:val="0"/>
      <w:marTop w:val="0"/>
      <w:marBottom w:val="0"/>
      <w:divBdr>
        <w:top w:val="none" w:sz="0" w:space="0" w:color="auto"/>
        <w:left w:val="none" w:sz="0" w:space="0" w:color="auto"/>
        <w:bottom w:val="none" w:sz="0" w:space="0" w:color="auto"/>
        <w:right w:val="none" w:sz="0" w:space="0" w:color="auto"/>
      </w:divBdr>
    </w:div>
    <w:div w:id="1486581413">
      <w:bodyDiv w:val="1"/>
      <w:marLeft w:val="0"/>
      <w:marRight w:val="0"/>
      <w:marTop w:val="0"/>
      <w:marBottom w:val="0"/>
      <w:divBdr>
        <w:top w:val="none" w:sz="0" w:space="0" w:color="auto"/>
        <w:left w:val="none" w:sz="0" w:space="0" w:color="auto"/>
        <w:bottom w:val="none" w:sz="0" w:space="0" w:color="auto"/>
        <w:right w:val="none" w:sz="0" w:space="0" w:color="auto"/>
      </w:divBdr>
    </w:div>
    <w:div w:id="1767842351">
      <w:bodyDiv w:val="1"/>
      <w:marLeft w:val="0"/>
      <w:marRight w:val="0"/>
      <w:marTop w:val="0"/>
      <w:marBottom w:val="0"/>
      <w:divBdr>
        <w:top w:val="none" w:sz="0" w:space="0" w:color="auto"/>
        <w:left w:val="none" w:sz="0" w:space="0" w:color="auto"/>
        <w:bottom w:val="none" w:sz="0" w:space="0" w:color="auto"/>
        <w:right w:val="none" w:sz="0" w:space="0" w:color="auto"/>
      </w:divBdr>
    </w:div>
    <w:div w:id="1782651913">
      <w:bodyDiv w:val="1"/>
      <w:marLeft w:val="0"/>
      <w:marRight w:val="0"/>
      <w:marTop w:val="0"/>
      <w:marBottom w:val="0"/>
      <w:divBdr>
        <w:top w:val="none" w:sz="0" w:space="0" w:color="auto"/>
        <w:left w:val="none" w:sz="0" w:space="0" w:color="auto"/>
        <w:bottom w:val="none" w:sz="0" w:space="0" w:color="auto"/>
        <w:right w:val="none" w:sz="0" w:space="0" w:color="auto"/>
      </w:divBdr>
    </w:div>
    <w:div w:id="18124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3c8b7291-8bab-4a1d-8f6f-b8d6cc65f219" xsi:nil="true"/>
    <lcf76f155ced4ddcb4097134ff3c332f xmlns="3c8b7291-8bab-4a1d-8f6f-b8d6cc65f219">
      <Terms xmlns="http://schemas.microsoft.com/office/infopath/2007/PartnerControls"/>
    </lcf76f155ced4ddcb4097134ff3c332f>
    <TaxCatchAll xmlns="fb5f671b-9ec9-4f51-9ed2-fe154d1d4e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E4451A4118B24C92EF71F46473E435" ma:contentTypeVersion="17" ma:contentTypeDescription="Create a new document." ma:contentTypeScope="" ma:versionID="a1d481ca11631bf6ae8d628dc2701111">
  <xsd:schema xmlns:xsd="http://www.w3.org/2001/XMLSchema" xmlns:xs="http://www.w3.org/2001/XMLSchema" xmlns:p="http://schemas.microsoft.com/office/2006/metadata/properties" xmlns:ns2="3c8b7291-8bab-4a1d-8f6f-b8d6cc65f219" xmlns:ns3="fb5f671b-9ec9-4f51-9ed2-fe154d1d4efd" targetNamespace="http://schemas.microsoft.com/office/2006/metadata/properties" ma:root="true" ma:fieldsID="4139965412bdac47f08aa95690915d40" ns2:_="" ns3:_="">
    <xsd:import namespace="3c8b7291-8bab-4a1d-8f6f-b8d6cc65f219"/>
    <xsd:import namespace="fb5f671b-9ec9-4f51-9ed2-fe154d1d4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omme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7291-8bab-4a1d-8f6f-b8d6cc65f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description="Comments to describe the survey results" ma:format="Dropdown" ma:internalName="Comments">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9081cf6-fc86-40f3-a503-3fbb6e2e4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5f671b-9ec9-4f51-9ed2-fe154d1d4e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4d45a1-6e1a-47a9-9ece-63bacc176140}" ma:internalName="TaxCatchAll" ma:showField="CatchAllData" ma:web="fb5f671b-9ec9-4f51-9ed2-fe154d1d4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3367-3467-4326-9C78-B6BA177C2E99}">
  <ds:schemaRefs>
    <ds:schemaRef ds:uri="http://schemas.microsoft.com/sharepoint/v3/contenttype/forms"/>
  </ds:schemaRefs>
</ds:datastoreItem>
</file>

<file path=customXml/itemProps2.xml><?xml version="1.0" encoding="utf-8"?>
<ds:datastoreItem xmlns:ds="http://schemas.openxmlformats.org/officeDocument/2006/customXml" ds:itemID="{10AE133C-DB73-454B-8925-F3C3CB0D449F}">
  <ds:schemaRefs>
    <ds:schemaRef ds:uri="http://schemas.microsoft.com/office/2006/metadata/properties"/>
    <ds:schemaRef ds:uri="http://www.w3.org/XML/1998/namespace"/>
    <ds:schemaRef ds:uri="http://purl.org/dc/terms/"/>
    <ds:schemaRef ds:uri="fb5f671b-9ec9-4f51-9ed2-fe154d1d4efd"/>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c8b7291-8bab-4a1d-8f6f-b8d6cc65f219"/>
  </ds:schemaRefs>
</ds:datastoreItem>
</file>

<file path=customXml/itemProps3.xml><?xml version="1.0" encoding="utf-8"?>
<ds:datastoreItem xmlns:ds="http://schemas.openxmlformats.org/officeDocument/2006/customXml" ds:itemID="{788B4F2B-3D89-4FA2-9F92-FAE0A117F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b7291-8bab-4a1d-8f6f-b8d6cc65f219"/>
    <ds:schemaRef ds:uri="fb5f671b-9ec9-4f51-9ed2-fe154d1d4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6FB61-5B0A-490C-9027-3369AA96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5</Pages>
  <Words>1901</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MONTHLY MANAGEMENT MEETING NOTICES – [date]</vt:lpstr>
    </vt:vector>
  </TitlesOfParts>
  <Company>South Lakeland District Council</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MANAGEMENT MEETING NOTICES – [date]</dc:title>
  <dc:subject/>
  <dc:creator>Emma Wilson</dc:creator>
  <cp:keywords/>
  <cp:lastModifiedBy>Emma Wilson</cp:lastModifiedBy>
  <cp:revision>31</cp:revision>
  <cp:lastPrinted>2019-12-13T17:27:00Z</cp:lastPrinted>
  <dcterms:created xsi:type="dcterms:W3CDTF">2023-05-23T10:50:00Z</dcterms:created>
  <dcterms:modified xsi:type="dcterms:W3CDTF">2023-05-24T14:03:00Z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0x01010076E4451A4118B24C92EF71F46473E435</vt:lpwstr>
  </property>
  <property fmtid="{D5CDD505-2E9C-101B-9397-08002B2CF9AE}" pid="3" name="Order">
    <vt:r8>1294600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